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04E78C" w14:textId="1D4060EA" w:rsidR="00961C2B" w:rsidRDefault="00134029" w:rsidP="00423C3D">
      <w:pPr>
        <w:ind w:firstLine="0"/>
      </w:pPr>
      <w:r>
        <w:t xml:space="preserve">Immigration Judge </w:t>
      </w:r>
    </w:p>
    <w:p w14:paraId="49D2B38B" w14:textId="33EB9853" w:rsidR="00134029" w:rsidRDefault="00134029" w:rsidP="00423C3D">
      <w:pPr>
        <w:ind w:firstLine="0"/>
      </w:pPr>
      <w:r>
        <w:t>[inaudible location]</w:t>
      </w:r>
    </w:p>
    <w:p w14:paraId="09746243" w14:textId="703F6571" w:rsidR="00134029" w:rsidRDefault="00134029" w:rsidP="00423C3D">
      <w:pPr>
        <w:ind w:firstLine="0"/>
      </w:pPr>
      <w:r>
        <w:t xml:space="preserve">February </w:t>
      </w:r>
      <w:proofErr w:type="gramStart"/>
      <w:r>
        <w:t>13</w:t>
      </w:r>
      <w:proofErr w:type="gramEnd"/>
      <w:r>
        <w:t xml:space="preserve"> 2018</w:t>
      </w:r>
    </w:p>
    <w:p w14:paraId="4B239038" w14:textId="0BD3D86C" w:rsidR="00134029" w:rsidRDefault="00134029" w:rsidP="00423C3D">
      <w:pPr>
        <w:ind w:firstLine="0"/>
      </w:pPr>
      <w:r>
        <w:tab/>
        <w:t>The Court:</w:t>
      </w:r>
      <w:r>
        <w:tab/>
        <w:t>Calling A-number 828, respondent Sunny Kumar. Is that you sir?</w:t>
      </w:r>
    </w:p>
    <w:p w14:paraId="59225038" w14:textId="6D4E90D6" w:rsidR="00134029" w:rsidRDefault="00134029" w:rsidP="00423C3D">
      <w:pPr>
        <w:ind w:firstLine="0"/>
      </w:pPr>
      <w:r>
        <w:tab/>
        <w:t>Mr. Kumar:</w:t>
      </w:r>
      <w:r>
        <w:tab/>
        <w:t>Yes</w:t>
      </w:r>
    </w:p>
    <w:p w14:paraId="7A175641" w14:textId="2A89FD70" w:rsidR="00134029" w:rsidRDefault="00134029" w:rsidP="00423C3D">
      <w:pPr>
        <w:ind w:firstLine="0"/>
      </w:pPr>
      <w:r>
        <w:tab/>
        <w:t>The Court:</w:t>
      </w:r>
      <w:r>
        <w:tab/>
        <w:t>Do you speak and understand the Punjabi language?</w:t>
      </w:r>
    </w:p>
    <w:p w14:paraId="2A4F5099" w14:textId="36383BD3" w:rsidR="00134029" w:rsidRDefault="00134029" w:rsidP="00423C3D">
      <w:pPr>
        <w:ind w:firstLine="0"/>
      </w:pPr>
      <w:r>
        <w:tab/>
        <w:t>Mr. Kumar:</w:t>
      </w:r>
      <w:r>
        <w:tab/>
        <w:t xml:space="preserve">Yes </w:t>
      </w:r>
      <w:proofErr w:type="spellStart"/>
      <w:r>
        <w:t>yes</w:t>
      </w:r>
      <w:proofErr w:type="spellEnd"/>
    </w:p>
    <w:p w14:paraId="265BD656" w14:textId="660E2A18" w:rsidR="00134029" w:rsidRDefault="00134029" w:rsidP="00423C3D">
      <w:pPr>
        <w:ind w:firstLine="0"/>
      </w:pPr>
      <w:r>
        <w:tab/>
        <w:t>The Court:</w:t>
      </w:r>
      <w:r>
        <w:tab/>
      </w:r>
      <w:proofErr w:type="gramStart"/>
      <w:r>
        <w:t>Therefore</w:t>
      </w:r>
      <w:proofErr w:type="gramEnd"/>
      <w:r>
        <w:t xml:space="preserve"> we use the services of a Lionbridge interpreter. You sir, can you please raise your right hand? Do you solemnly swear or affirm to </w:t>
      </w:r>
      <w:proofErr w:type="gramStart"/>
      <w:r>
        <w:t>tell to</w:t>
      </w:r>
      <w:proofErr w:type="gramEnd"/>
      <w:r>
        <w:t xml:space="preserve"> the whole truth and nothing but the truth under [inaudible] perjury?</w:t>
      </w:r>
    </w:p>
    <w:p w14:paraId="702774D0" w14:textId="622206E7" w:rsidR="00134029" w:rsidRDefault="00134029" w:rsidP="00423C3D">
      <w:pPr>
        <w:ind w:firstLine="0"/>
      </w:pPr>
      <w:r>
        <w:tab/>
        <w:t>Mr. Kumar:</w:t>
      </w:r>
      <w:r>
        <w:tab/>
        <w:t>What I will say will be the truth.</w:t>
      </w:r>
    </w:p>
    <w:p w14:paraId="4E6FA54F" w14:textId="1BE38221" w:rsidR="00134029" w:rsidRDefault="00134029" w:rsidP="00423C3D">
      <w:pPr>
        <w:ind w:firstLine="0"/>
      </w:pPr>
      <w:r>
        <w:tab/>
        <w:t>The Court:</w:t>
      </w:r>
      <w:r>
        <w:tab/>
        <w:t>You may put your hand down sir. Please give me your full and complete name and date of birth.</w:t>
      </w:r>
    </w:p>
    <w:p w14:paraId="0203F87F" w14:textId="2D79D5AA" w:rsidR="00134029" w:rsidRDefault="00134029" w:rsidP="00423C3D">
      <w:pPr>
        <w:ind w:firstLine="0"/>
      </w:pPr>
      <w:r>
        <w:tab/>
        <w:t>Mr. Kumar:</w:t>
      </w:r>
      <w:r>
        <w:tab/>
        <w:t>My name is Sunny Kumar. 15</w:t>
      </w:r>
      <w:r w:rsidRPr="00134029">
        <w:rPr>
          <w:vertAlign w:val="superscript"/>
        </w:rPr>
        <w:t>th</w:t>
      </w:r>
      <w:r>
        <w:t xml:space="preserve"> </w:t>
      </w:r>
      <w:proofErr w:type="gramStart"/>
      <w:r>
        <w:t>march</w:t>
      </w:r>
      <w:proofErr w:type="gramEnd"/>
      <w:r>
        <w:t xml:space="preserve"> 1989. </w:t>
      </w:r>
    </w:p>
    <w:p w14:paraId="3606B14D" w14:textId="68403F15" w:rsidR="00134029" w:rsidRDefault="00134029" w:rsidP="00423C3D">
      <w:pPr>
        <w:ind w:firstLine="0"/>
      </w:pPr>
      <w:r>
        <w:tab/>
        <w:t>The Court:</w:t>
      </w:r>
      <w:r>
        <w:tab/>
        <w:t>Sitting next to you is Ms. Winterberg. Do you want her to represent you, speak on your behalf and be your attorney as to this custody hearing?</w:t>
      </w:r>
    </w:p>
    <w:p w14:paraId="03C0F760" w14:textId="5815DDDA" w:rsidR="00134029" w:rsidRDefault="00134029" w:rsidP="00423C3D">
      <w:pPr>
        <w:ind w:firstLine="0"/>
      </w:pPr>
      <w:r>
        <w:tab/>
        <w:t>Mr. Kumar:</w:t>
      </w:r>
      <w:r>
        <w:tab/>
        <w:t>Yes</w:t>
      </w:r>
    </w:p>
    <w:p w14:paraId="59ECCD49" w14:textId="76FFC74A" w:rsidR="00134029" w:rsidRDefault="00134029" w:rsidP="00423C3D">
      <w:pPr>
        <w:ind w:firstLine="0"/>
      </w:pPr>
      <w:r>
        <w:tab/>
        <w:t>The Court:</w:t>
      </w:r>
      <w:r>
        <w:tab/>
        <w:t xml:space="preserve">Ok. </w:t>
      </w:r>
      <w:proofErr w:type="spellStart"/>
      <w:r>
        <w:t>Your</w:t>
      </w:r>
      <w:proofErr w:type="spellEnd"/>
      <w:r>
        <w:t xml:space="preserve"> may address the Court as to bond, council.</w:t>
      </w:r>
    </w:p>
    <w:p w14:paraId="4D8D5AE4" w14:textId="34EB1419" w:rsidR="00134029" w:rsidRDefault="00134029" w:rsidP="00423C3D">
      <w:pPr>
        <w:ind w:firstLine="0"/>
      </w:pPr>
      <w:r>
        <w:tab/>
        <w:t>Ms. Winterberg:</w:t>
      </w:r>
      <w:r>
        <w:tab/>
        <w:t>Good morning your honor. Your honor, it’s the first time that Mr. Kumar entered the United States. He came to the United States and did not use a false name. [inaudible] credible fear interview. When he came over, he also knew who he would be accepted by. The sponsor that we have listed in the credible fear is the same sponsor that we have listed in the exhibits. He’s a family friend. The sponsors brother-in-law’s brother is Mr. Kumar</w:t>
      </w:r>
      <w:r w:rsidR="00D90A86">
        <w:t xml:space="preserve"> so that’s the relationship between them. </w:t>
      </w:r>
    </w:p>
    <w:p w14:paraId="396EC82B" w14:textId="4B77B375" w:rsidR="00D90A86" w:rsidRDefault="00D90A86" w:rsidP="00423C3D">
      <w:pPr>
        <w:ind w:firstLine="0"/>
      </w:pPr>
      <w:r>
        <w:tab/>
        <w:t>The Court:</w:t>
      </w:r>
      <w:r>
        <w:tab/>
      </w:r>
      <w:proofErr w:type="gramStart"/>
      <w:r>
        <w:t>So</w:t>
      </w:r>
      <w:proofErr w:type="gramEnd"/>
      <w:r>
        <w:t xml:space="preserve"> it’s more than just a family friend, per say. It’s his </w:t>
      </w:r>
      <w:proofErr w:type="gramStart"/>
      <w:r>
        <w:t>brothers</w:t>
      </w:r>
      <w:proofErr w:type="gramEnd"/>
      <w:r>
        <w:t xml:space="preserve"> brother-in-law.</w:t>
      </w:r>
    </w:p>
    <w:p w14:paraId="4A2C71E2" w14:textId="15DB45E9" w:rsidR="00D90A86" w:rsidRDefault="00D90A86" w:rsidP="00423C3D">
      <w:pPr>
        <w:ind w:firstLine="0"/>
      </w:pPr>
      <w:r>
        <w:tab/>
        <w:t>Ms. Winterberg:</w:t>
      </w:r>
      <w:r>
        <w:tab/>
        <w:t xml:space="preserve">Correct. </w:t>
      </w:r>
      <w:proofErr w:type="gramStart"/>
      <w:r>
        <w:t>So</w:t>
      </w:r>
      <w:proofErr w:type="gramEnd"/>
      <w:r>
        <w:t xml:space="preserve"> there is a closer relationship than a family friend. That’s correct your honor. And he’s a United States citizen and he lives outside of Houston in [inaudible] Texas and we know that the respondent [inaudible] interview he was a member of the Mann party. He was assaulted twice by the BJP party. </w:t>
      </w:r>
      <w:r>
        <w:lastRenderedPageBreak/>
        <w:t xml:space="preserve">They threatened his life and because of that he’s planning political asylum. </w:t>
      </w:r>
      <w:proofErr w:type="gramStart"/>
      <w:r>
        <w:t>So</w:t>
      </w:r>
      <w:proofErr w:type="gramEnd"/>
      <w:r>
        <w:t xml:space="preserve"> because of that we ask if you would be inclined to do so, that you set a reasonable bond for him. </w:t>
      </w:r>
    </w:p>
    <w:p w14:paraId="1815C707" w14:textId="4D40836C" w:rsidR="00D90A86" w:rsidRDefault="00D90A86" w:rsidP="00423C3D">
      <w:pPr>
        <w:ind w:firstLine="0"/>
      </w:pPr>
      <w:r>
        <w:tab/>
        <w:t>The Court:</w:t>
      </w:r>
      <w:r>
        <w:tab/>
      </w:r>
      <w:proofErr w:type="gramStart"/>
      <w:r>
        <w:t>So</w:t>
      </w:r>
      <w:proofErr w:type="gramEnd"/>
      <w:r>
        <w:t xml:space="preserve"> government?</w:t>
      </w:r>
    </w:p>
    <w:p w14:paraId="3EFEABEA" w14:textId="6F5A5735" w:rsidR="00D90A86" w:rsidRDefault="00D90A86" w:rsidP="00423C3D">
      <w:pPr>
        <w:ind w:firstLine="0"/>
      </w:pPr>
      <w:r>
        <w:tab/>
        <w:t>DHS:</w:t>
      </w:r>
      <w:r>
        <w:tab/>
      </w:r>
      <w:r>
        <w:tab/>
        <w:t xml:space="preserve">Your honor, I would like to point out that he did enter the United States illegally. Furthermore, he kept saying that his sponsor was a family friend. It’s not until the sponsors affidavit that he shows he’s a brother in law. And we would just ask for a high bond, your honor. </w:t>
      </w:r>
    </w:p>
    <w:p w14:paraId="77D08BEE" w14:textId="59BDF61D" w:rsidR="00D90A86" w:rsidRDefault="00D90A86" w:rsidP="00423C3D">
      <w:pPr>
        <w:ind w:firstLine="0"/>
      </w:pPr>
      <w:r>
        <w:tab/>
        <w:t>The Court:</w:t>
      </w:r>
      <w:r>
        <w:tab/>
        <w:t>The Court will set bond in this matter at $20,000 with alternatives to detention at DHS d</w:t>
      </w:r>
      <w:r w:rsidR="00052593">
        <w:t>i</w:t>
      </w:r>
      <w:r>
        <w:t>scre</w:t>
      </w:r>
      <w:r w:rsidR="00052593">
        <w:t>t</w:t>
      </w:r>
      <w:r>
        <w:t>ion. The Court is setting the bond in that amount due to the flight risk in that the respondent has no real ties here to the United States. The nature of his claim and the matter of his entry. Reserve or waive council?</w:t>
      </w:r>
    </w:p>
    <w:p w14:paraId="0869F493" w14:textId="079CF723" w:rsidR="00D90A86" w:rsidRDefault="00D90A86" w:rsidP="00423C3D">
      <w:pPr>
        <w:ind w:firstLine="0"/>
      </w:pPr>
      <w:r>
        <w:tab/>
        <w:t>Ms. Winterberg:</w:t>
      </w:r>
      <w:r>
        <w:tab/>
        <w:t>Waive.</w:t>
      </w:r>
    </w:p>
    <w:p w14:paraId="2BC1B3A3" w14:textId="7B565AA4" w:rsidR="00D90A86" w:rsidRDefault="00D90A86" w:rsidP="00423C3D">
      <w:pPr>
        <w:ind w:firstLine="0"/>
      </w:pPr>
      <w:r>
        <w:tab/>
        <w:t>The Court:</w:t>
      </w:r>
      <w:r>
        <w:tab/>
        <w:t>And the government?</w:t>
      </w:r>
    </w:p>
    <w:p w14:paraId="3AE04329" w14:textId="052DEFFD" w:rsidR="00D90A86" w:rsidRDefault="00D90A86" w:rsidP="00423C3D">
      <w:pPr>
        <w:ind w:firstLine="0"/>
      </w:pPr>
      <w:r>
        <w:tab/>
        <w:t>DHS:</w:t>
      </w:r>
      <w:r>
        <w:tab/>
      </w:r>
      <w:r>
        <w:tab/>
        <w:t>We will waive.</w:t>
      </w:r>
    </w:p>
    <w:p w14:paraId="4E5C6260" w14:textId="64CFB6D7" w:rsidR="00D90A86" w:rsidRDefault="00D90A86" w:rsidP="00423C3D">
      <w:pPr>
        <w:ind w:firstLine="0"/>
      </w:pPr>
      <w:r>
        <w:tab/>
        <w:t>The Court:</w:t>
      </w:r>
      <w:r>
        <w:tab/>
        <w:t xml:space="preserve">Ok. Sir, your bond has been set. You’re going to be handed a change of address form. It’s your responsibility to keep the Court informed of your address at all times. If you fail to </w:t>
      </w:r>
      <w:r w:rsidR="00052593">
        <w:t>do so and the court conducts an immigration proceeding and you do not show up, you’ll be ordered removed in your absence and denied any relief. Do you understand?</w:t>
      </w:r>
    </w:p>
    <w:p w14:paraId="0FA63CE9" w14:textId="05DECCB9" w:rsidR="00052593" w:rsidRDefault="00052593" w:rsidP="00423C3D">
      <w:pPr>
        <w:ind w:firstLine="0"/>
      </w:pPr>
      <w:r>
        <w:tab/>
        <w:t>Mr. Kumar:</w:t>
      </w:r>
      <w:r>
        <w:tab/>
        <w:t>Yes</w:t>
      </w:r>
    </w:p>
    <w:p w14:paraId="4F609844" w14:textId="0C92E132" w:rsidR="00052593" w:rsidRDefault="00052593" w:rsidP="00423C3D">
      <w:pPr>
        <w:ind w:firstLine="0"/>
      </w:pPr>
      <w:r>
        <w:tab/>
        <w:t>The Court:</w:t>
      </w:r>
      <w:r>
        <w:tab/>
        <w:t>Ok. With nothing further, we are adjourned.</w:t>
      </w:r>
    </w:p>
    <w:p w14:paraId="79D5F202" w14:textId="1FB2356F" w:rsidR="00052593" w:rsidRDefault="00052593" w:rsidP="00423C3D">
      <w:pPr>
        <w:ind w:firstLine="0"/>
      </w:pPr>
    </w:p>
    <w:p w14:paraId="12B89CCC" w14:textId="4F63FDCC" w:rsidR="00052593" w:rsidRDefault="00052593" w:rsidP="00423C3D">
      <w:pPr>
        <w:ind w:firstLine="0"/>
      </w:pPr>
    </w:p>
    <w:p w14:paraId="4A0C6415" w14:textId="586865D3" w:rsidR="00052593" w:rsidRDefault="00052593" w:rsidP="00423C3D">
      <w:pPr>
        <w:ind w:firstLine="0"/>
      </w:pPr>
    </w:p>
    <w:p w14:paraId="38173495" w14:textId="6D49054D" w:rsidR="00052593" w:rsidRDefault="00052593" w:rsidP="00423C3D">
      <w:pPr>
        <w:ind w:firstLine="0"/>
      </w:pPr>
    </w:p>
    <w:p w14:paraId="255D5EA0" w14:textId="0A03D926" w:rsidR="00052593" w:rsidRDefault="00052593" w:rsidP="00423C3D">
      <w:pPr>
        <w:ind w:firstLine="0"/>
      </w:pPr>
    </w:p>
    <w:p w14:paraId="50AE430C" w14:textId="484EFEB2" w:rsidR="00052593" w:rsidRDefault="00052593" w:rsidP="00423C3D">
      <w:pPr>
        <w:ind w:firstLine="0"/>
      </w:pPr>
    </w:p>
    <w:p w14:paraId="198DDC9E" w14:textId="725546BA" w:rsidR="00052593" w:rsidRDefault="00052593" w:rsidP="00423C3D">
      <w:pPr>
        <w:ind w:firstLine="0"/>
      </w:pPr>
    </w:p>
    <w:p w14:paraId="4C8749A7" w14:textId="7D215DB6" w:rsidR="00052593" w:rsidRDefault="00052593" w:rsidP="00423C3D">
      <w:pPr>
        <w:ind w:firstLine="0"/>
      </w:pPr>
    </w:p>
    <w:p w14:paraId="04150B5A" w14:textId="36613577" w:rsidR="00052593" w:rsidRDefault="00052593" w:rsidP="00423C3D">
      <w:pPr>
        <w:ind w:firstLine="0"/>
      </w:pPr>
    </w:p>
    <w:p w14:paraId="4A4CF1CB" w14:textId="04E4D13E" w:rsidR="00052593" w:rsidRDefault="00052593" w:rsidP="00423C3D">
      <w:pPr>
        <w:ind w:firstLine="0"/>
      </w:pPr>
    </w:p>
    <w:p w14:paraId="593BD87E" w14:textId="008B9574" w:rsidR="00052593" w:rsidRDefault="00052593" w:rsidP="00423C3D">
      <w:pPr>
        <w:ind w:firstLine="0"/>
      </w:pPr>
      <w:r>
        <w:lastRenderedPageBreak/>
        <w:t>Immigration Judge Robert Hough</w:t>
      </w:r>
    </w:p>
    <w:p w14:paraId="73D5A6E0" w14:textId="05F13858" w:rsidR="00052593" w:rsidRDefault="00052593" w:rsidP="00423C3D">
      <w:pPr>
        <w:ind w:firstLine="0"/>
      </w:pPr>
      <w:r>
        <w:t>El Paso Texas</w:t>
      </w:r>
    </w:p>
    <w:p w14:paraId="120B3A1A" w14:textId="3B8898DE" w:rsidR="00052593" w:rsidRDefault="00052593" w:rsidP="00423C3D">
      <w:pPr>
        <w:ind w:firstLine="0"/>
      </w:pPr>
      <w:r>
        <w:t>May 15</w:t>
      </w:r>
    </w:p>
    <w:p w14:paraId="025D4063" w14:textId="0B3BB711" w:rsidR="00052593" w:rsidRDefault="00052593" w:rsidP="00423C3D">
      <w:pPr>
        <w:ind w:firstLine="0"/>
      </w:pPr>
      <w:r>
        <w:tab/>
        <w:t>The Court:</w:t>
      </w:r>
      <w:r>
        <w:tab/>
        <w:t xml:space="preserve">Case 216-173-828. Government today represented by Mr. [inaudible]. </w:t>
      </w:r>
      <w:r w:rsidRPr="001E7E32">
        <w:rPr>
          <w:highlight w:val="yellow"/>
        </w:rPr>
        <w:t>Respondent not present</w:t>
      </w:r>
      <w:r>
        <w:t xml:space="preserve">. Good morning </w:t>
      </w:r>
      <w:r w:rsidR="001E7E32">
        <w:t>government</w:t>
      </w:r>
      <w:r>
        <w:t xml:space="preserve">. </w:t>
      </w:r>
    </w:p>
    <w:p w14:paraId="44667673" w14:textId="5EE22B28" w:rsidR="00052593" w:rsidRDefault="00052593" w:rsidP="00423C3D">
      <w:pPr>
        <w:ind w:firstLine="0"/>
      </w:pPr>
      <w:r>
        <w:tab/>
        <w:t>DHS:</w:t>
      </w:r>
      <w:r>
        <w:tab/>
      </w:r>
      <w:r>
        <w:tab/>
        <w:t>Good morning, your honor.</w:t>
      </w:r>
    </w:p>
    <w:p w14:paraId="259E8AC7" w14:textId="528EFA59" w:rsidR="00052593" w:rsidRDefault="00052593" w:rsidP="00423C3D">
      <w:pPr>
        <w:ind w:firstLine="0"/>
      </w:pPr>
      <w:r>
        <w:tab/>
        <w:t>The Court:</w:t>
      </w:r>
      <w:r>
        <w:tab/>
        <w:t xml:space="preserve">This case was set for this morning. Court </w:t>
      </w:r>
      <w:r w:rsidR="001E7E32">
        <w:t>personnel</w:t>
      </w:r>
      <w:r>
        <w:t xml:space="preserve"> checked the waiting area, the main respondent has apparently failed to appear for the hearing as required. The Court not aware of any reason for the respondent to fail to appear. Is the government aware of any reason?</w:t>
      </w:r>
    </w:p>
    <w:p w14:paraId="533BB9C2" w14:textId="651064EE" w:rsidR="00052593" w:rsidRDefault="00052593" w:rsidP="00423C3D">
      <w:pPr>
        <w:ind w:firstLine="0"/>
      </w:pPr>
      <w:r>
        <w:tab/>
        <w:t>DHS:</w:t>
      </w:r>
      <w:r>
        <w:tab/>
      </w:r>
      <w:r>
        <w:tab/>
      </w:r>
      <w:proofErr w:type="gramStart"/>
      <w:r>
        <w:t>No</w:t>
      </w:r>
      <w:proofErr w:type="gramEnd"/>
      <w:r>
        <w:t xml:space="preserve"> your honor, it’s not.</w:t>
      </w:r>
    </w:p>
    <w:p w14:paraId="40FCDAC6" w14:textId="6FEE5C88" w:rsidR="00052593" w:rsidRDefault="00052593" w:rsidP="00423C3D">
      <w:pPr>
        <w:ind w:firstLine="0"/>
      </w:pPr>
      <w:r>
        <w:tab/>
        <w:t>The Court:</w:t>
      </w:r>
      <w:r>
        <w:tab/>
        <w:t>[inaudible] motion before the court?</w:t>
      </w:r>
    </w:p>
    <w:p w14:paraId="2660B58F" w14:textId="6414B488" w:rsidR="00052593" w:rsidRDefault="00052593" w:rsidP="00423C3D">
      <w:pPr>
        <w:ind w:firstLine="0"/>
      </w:pPr>
      <w:r>
        <w:tab/>
        <w:t>DHS:</w:t>
      </w:r>
      <w:r>
        <w:tab/>
      </w:r>
      <w:r>
        <w:tab/>
      </w:r>
      <w:proofErr w:type="gramStart"/>
      <w:r>
        <w:t>Yes</w:t>
      </w:r>
      <w:proofErr w:type="gramEnd"/>
      <w:r>
        <w:t xml:space="preserve"> your honor. The department would like to proceed with a removal order and the </w:t>
      </w:r>
      <w:proofErr w:type="gramStart"/>
      <w:r>
        <w:t>respondents</w:t>
      </w:r>
      <w:proofErr w:type="gramEnd"/>
      <w:r>
        <w:t xml:space="preserve"> absence. </w:t>
      </w:r>
    </w:p>
    <w:p w14:paraId="095EA5C5" w14:textId="1D8035E3" w:rsidR="00052593" w:rsidRDefault="00052593" w:rsidP="00423C3D">
      <w:pPr>
        <w:ind w:firstLine="0"/>
      </w:pPr>
      <w:r>
        <w:tab/>
        <w:t>The Court:</w:t>
      </w:r>
      <w:r>
        <w:tab/>
        <w:t xml:space="preserve">Very well. I do note the notice to appear was personally served on the respondent. That notice to appear informed the respondent of the importance of appearing for the hearing and required to do so. The fact the court could proceed in their absence, they’re failed </w:t>
      </w:r>
      <w:proofErr w:type="spellStart"/>
      <w:r>
        <w:t>to</w:t>
      </w:r>
      <w:proofErr w:type="spellEnd"/>
      <w:r>
        <w:t xml:space="preserve"> appear. Since no good cause has been shown for their failure to appear, the Court will proceed in their absence. The notice to appear will be received as exhibit 1. The governments form I-830 shows the respondents </w:t>
      </w:r>
      <w:proofErr w:type="gramStart"/>
      <w:r>
        <w:t>released  address</w:t>
      </w:r>
      <w:proofErr w:type="gramEnd"/>
      <w:r>
        <w:t>. Exhibit 3 will be the court notice for appearing today</w:t>
      </w:r>
      <w:r w:rsidR="001E7E32">
        <w:t xml:space="preserve"> to that address provided by the respondent. And we have a form I-213 which will be received as exhibit 4 which does support the allegations and charge in the notice to appear. </w:t>
      </w:r>
      <w:proofErr w:type="gramStart"/>
      <w:r w:rsidR="001E7E32">
        <w:t>Therefore</w:t>
      </w:r>
      <w:proofErr w:type="gramEnd"/>
      <w:r w:rsidR="001E7E32">
        <w:t xml:space="preserve"> the respondent will be found removable as charged. </w:t>
      </w:r>
      <w:r w:rsidR="001E7E32" w:rsidRPr="001E7E32">
        <w:rPr>
          <w:highlight w:val="yellow"/>
        </w:rPr>
        <w:t>An order issued in their absence of removal</w:t>
      </w:r>
      <w:bookmarkStart w:id="0" w:name="_GoBack"/>
      <w:bookmarkEnd w:id="0"/>
      <w:r w:rsidR="001E7E32">
        <w:t>. Anything further, government?</w:t>
      </w:r>
    </w:p>
    <w:p w14:paraId="5AA0187C" w14:textId="7C7730B6" w:rsidR="001E7E32" w:rsidRDefault="001E7E32" w:rsidP="00423C3D">
      <w:pPr>
        <w:ind w:firstLine="0"/>
      </w:pPr>
      <w:r>
        <w:tab/>
        <w:t>DHS:</w:t>
      </w:r>
      <w:r>
        <w:tab/>
      </w:r>
      <w:r>
        <w:tab/>
        <w:t>Nothing further your honor.</w:t>
      </w:r>
    </w:p>
    <w:p w14:paraId="0394B832" w14:textId="617C8BB0" w:rsidR="001E7E32" w:rsidRPr="00423C3D" w:rsidRDefault="001E7E32" w:rsidP="00423C3D">
      <w:pPr>
        <w:ind w:firstLine="0"/>
      </w:pPr>
      <w:r>
        <w:tab/>
      </w:r>
    </w:p>
    <w:sectPr w:rsidR="001E7E32" w:rsidRPr="00423C3D">
      <w:headerReference w:type="even" r:id="rId10"/>
      <w:headerReference w:type="default" r:id="rId11"/>
      <w:footerReference w:type="even" r:id="rId12"/>
      <w:footerReference w:type="default" r:id="rId13"/>
      <w:headerReference w:type="first" r:id="rId14"/>
      <w:footerReference w:type="first" r:id="rId15"/>
      <w:pgSz w:w="12240" w:h="15840" w:code="1"/>
      <w:pgMar w:top="1440" w:right="1440" w:bottom="1440" w:left="1440" w:header="720" w:footer="14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2C6E4E" w14:textId="77777777" w:rsidR="00436407" w:rsidRDefault="00436407">
      <w:r>
        <w:separator/>
      </w:r>
    </w:p>
    <w:p w14:paraId="59905BE9" w14:textId="77777777" w:rsidR="00436407" w:rsidRDefault="00436407"/>
  </w:endnote>
  <w:endnote w:type="continuationSeparator" w:id="0">
    <w:p w14:paraId="5C5D3620" w14:textId="77777777" w:rsidR="00436407" w:rsidRDefault="00436407">
      <w:r>
        <w:continuationSeparator/>
      </w:r>
    </w:p>
    <w:p w14:paraId="7EF24256" w14:textId="77777777" w:rsidR="00436407" w:rsidRDefault="004364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BA7E4" w14:textId="77777777" w:rsidR="00423C3D" w:rsidRDefault="00423C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06AEC0" w14:textId="77777777" w:rsidR="00961C2B" w:rsidRDefault="00961C2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CEC49C" w14:textId="77777777" w:rsidR="00423C3D" w:rsidRDefault="00423C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4AF158" w14:textId="77777777" w:rsidR="00436407" w:rsidRDefault="00436407">
      <w:r>
        <w:separator/>
      </w:r>
    </w:p>
    <w:p w14:paraId="0D198BDF" w14:textId="77777777" w:rsidR="00436407" w:rsidRDefault="00436407"/>
  </w:footnote>
  <w:footnote w:type="continuationSeparator" w:id="0">
    <w:p w14:paraId="2E8B645E" w14:textId="77777777" w:rsidR="00436407" w:rsidRDefault="00436407">
      <w:r>
        <w:continuationSeparator/>
      </w:r>
    </w:p>
    <w:p w14:paraId="3496280A" w14:textId="77777777" w:rsidR="00436407" w:rsidRDefault="004364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B413CD" w14:textId="77777777" w:rsidR="00423C3D" w:rsidRDefault="00423C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CAD0B" w14:textId="77777777" w:rsidR="00961C2B" w:rsidRDefault="00ED5822">
    <w:pPr>
      <w:rPr>
        <w:color w:val="FFFFFF" w:themeColor="background1"/>
      </w:rPr>
    </w:pPr>
    <w:r>
      <w:rPr>
        <w:noProof/>
        <w:color w:val="FFFFFF" w:themeColor="background1"/>
      </w:rPr>
      <mc:AlternateContent>
        <mc:Choice Requires="wpg">
          <w:drawing>
            <wp:anchor distT="0" distB="0" distL="114300" distR="114300" simplePos="0" relativeHeight="251658240" behindDoc="1" locked="0" layoutInCell="1" allowOverlap="1" wp14:anchorId="2D882B6A" wp14:editId="5BF6434B">
              <wp:simplePos x="0" y="0"/>
              <wp:positionH relativeFrom="page">
                <wp:posOffset>822960</wp:posOffset>
              </wp:positionH>
              <wp:positionV relativeFrom="page">
                <wp:align>top</wp:align>
              </wp:positionV>
              <wp:extent cx="6025896" cy="10058400"/>
              <wp:effectExtent l="0" t="0" r="13335" b="19050"/>
              <wp:wrapNone/>
              <wp:docPr id="5" name="Group 5" descr="Left and right page borders"/>
              <wp:cNvGraphicFramePr/>
              <a:graphic xmlns:a="http://schemas.openxmlformats.org/drawingml/2006/main">
                <a:graphicData uri="http://schemas.microsoft.com/office/word/2010/wordprocessingGroup">
                  <wpg:wgp>
                    <wpg:cNvGrpSpPr/>
                    <wpg:grpSpPr>
                      <a:xfrm>
                        <a:off x="0" y="0"/>
                        <a:ext cx="6025896" cy="10058400"/>
                        <a:chOff x="0" y="0"/>
                        <a:chExt cx="6029865" cy="10058400"/>
                      </a:xfrm>
                    </wpg:grpSpPr>
                    <wps:wsp>
                      <wps:cNvPr id="1" name="LeftBorder1"/>
                      <wps:cNvCnPr>
                        <a:cxnSpLocks noChangeShapeType="1"/>
                      </wps:cNvCnPr>
                      <wps:spPr bwMode="auto">
                        <a:xfrm>
                          <a:off x="51759" y="0"/>
                          <a:ext cx="0" cy="10058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 name="LeftBorder2"/>
                      <wps:cNvCnPr>
                        <a:cxnSpLocks noChangeShapeType="1"/>
                      </wps:cNvCnPr>
                      <wps:spPr bwMode="auto">
                        <a:xfrm>
                          <a:off x="0" y="0"/>
                          <a:ext cx="0" cy="10058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 name="RightBorder"/>
                      <wps:cNvCnPr>
                        <a:cxnSpLocks noChangeShapeType="1"/>
                      </wps:cNvCnPr>
                      <wps:spPr bwMode="auto">
                        <a:xfrm>
                          <a:off x="6029865" y="0"/>
                          <a:ext cx="0" cy="10058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margin">
                <wp14:pctWidth>0</wp14:pctWidth>
              </wp14:sizeRelH>
            </wp:anchor>
          </w:drawing>
        </mc:Choice>
        <mc:Fallback>
          <w:pict>
            <v:group w14:anchorId="03762840" id="Group 5" o:spid="_x0000_s1026" alt="Left and right page borders" style="position:absolute;margin-left:64.8pt;margin-top:0;width:474.5pt;height:11in;z-index:-251658240;mso-position-horizontal-relative:page;mso-position-vertical:top;mso-position-vertical-relative:page;mso-width-relative:margin" coordsize="60298,10058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">
              <v:line id="LeftBorder1" o:spid="_x0000_s1027" style="position:absolute;visibility:visible;mso-wrap-style:square" from="517,0" to="517,10058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"/>
              <v:line id="LeftBorder2" o:spid="_x0000_s1028" style="position:absolute;visibility:visible;mso-wrap-style:square" from="0,0" to="0,10058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"/>
              <v:line id="RightBorder" o:spid="_x0000_s1029" style="position:absolute;visibility:visible;mso-wrap-style:square" from="60298,0" to="60298,10058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"/>
              <w10:wrap anchorx="page" anchory="page"/>
            </v:group>
          </w:pict>
        </mc:Fallback>
      </mc:AlternateContent>
    </w:r>
    <w:r>
      <w:rPr>
        <w:noProof/>
        <w:color w:val="FFFFFF" w:themeColor="background1"/>
      </w:rPr>
      <mc:AlternateContent>
        <mc:Choice Requires="wps">
          <w:drawing>
            <wp:anchor distT="0" distB="0" distL="114300" distR="114300" simplePos="0" relativeHeight="251659264" behindDoc="1" locked="1" layoutInCell="1" allowOverlap="1" wp14:anchorId="11808085" wp14:editId="09CF33DA">
              <wp:simplePos x="0" y="0"/>
              <wp:positionH relativeFrom="page">
                <wp:posOffset>274320</wp:posOffset>
              </wp:positionH>
              <wp:positionV relativeFrom="page">
                <wp:posOffset>914400</wp:posOffset>
              </wp:positionV>
              <wp:extent cx="457200" cy="8138160"/>
              <wp:effectExtent l="0" t="0" r="0" b="0"/>
              <wp:wrapNone/>
              <wp:docPr id="4" name="LineNumbers" descr="Line numbers from 1 to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81381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D04FB3F" w14:textId="77777777" w:rsidR="00961C2B" w:rsidRDefault="00ED5822">
                          <w:pPr>
                            <w:pStyle w:val="LineNumbers"/>
                          </w:pPr>
                          <w:r>
                            <w:t>1</w:t>
                          </w:r>
                        </w:p>
                        <w:p w14:paraId="7327A3E8" w14:textId="77777777" w:rsidR="00961C2B" w:rsidRDefault="00ED5822">
                          <w:pPr>
                            <w:pStyle w:val="LineNumbers"/>
                          </w:pPr>
                          <w:r>
                            <w:t>2</w:t>
                          </w:r>
                        </w:p>
                        <w:p w14:paraId="52C7FD95" w14:textId="77777777" w:rsidR="00961C2B" w:rsidRDefault="00ED5822">
                          <w:pPr>
                            <w:pStyle w:val="LineNumbers"/>
                          </w:pPr>
                          <w:r>
                            <w:t>3</w:t>
                          </w:r>
                        </w:p>
                        <w:p w14:paraId="5D58122C" w14:textId="77777777" w:rsidR="00961C2B" w:rsidRDefault="00ED5822">
                          <w:pPr>
                            <w:pStyle w:val="LineNumbers"/>
                          </w:pPr>
                          <w:r>
                            <w:t>4</w:t>
                          </w:r>
                        </w:p>
                        <w:p w14:paraId="16BE020C" w14:textId="77777777" w:rsidR="00961C2B" w:rsidRDefault="00ED5822">
                          <w:pPr>
                            <w:pStyle w:val="LineNumbers"/>
                          </w:pPr>
                          <w:r>
                            <w:t>5</w:t>
                          </w:r>
                        </w:p>
                        <w:p w14:paraId="12613498" w14:textId="77777777" w:rsidR="00961C2B" w:rsidRDefault="00ED5822">
                          <w:pPr>
                            <w:pStyle w:val="LineNumbers"/>
                          </w:pPr>
                          <w:r>
                            <w:t>6</w:t>
                          </w:r>
                        </w:p>
                        <w:p w14:paraId="362B6178" w14:textId="77777777" w:rsidR="00961C2B" w:rsidRDefault="00ED5822">
                          <w:pPr>
                            <w:pStyle w:val="LineNumbers"/>
                          </w:pPr>
                          <w:r>
                            <w:t>7</w:t>
                          </w:r>
                        </w:p>
                        <w:p w14:paraId="3946FF8D" w14:textId="77777777" w:rsidR="00961C2B" w:rsidRDefault="00ED5822">
                          <w:pPr>
                            <w:pStyle w:val="LineNumbers"/>
                          </w:pPr>
                          <w:r>
                            <w:t>8</w:t>
                          </w:r>
                        </w:p>
                        <w:p w14:paraId="73C69E95" w14:textId="77777777" w:rsidR="00961C2B" w:rsidRDefault="00ED5822">
                          <w:pPr>
                            <w:pStyle w:val="LineNumbers"/>
                          </w:pPr>
                          <w:r>
                            <w:t>9</w:t>
                          </w:r>
                        </w:p>
                        <w:p w14:paraId="25BEBC95" w14:textId="77777777" w:rsidR="00961C2B" w:rsidRDefault="00ED5822">
                          <w:pPr>
                            <w:pStyle w:val="LineNumbers"/>
                          </w:pPr>
                          <w:r>
                            <w:t>10</w:t>
                          </w:r>
                        </w:p>
                        <w:p w14:paraId="21555CC0" w14:textId="77777777" w:rsidR="00961C2B" w:rsidRDefault="00ED5822">
                          <w:pPr>
                            <w:pStyle w:val="LineNumbers"/>
                          </w:pPr>
                          <w:r>
                            <w:t>11</w:t>
                          </w:r>
                        </w:p>
                        <w:p w14:paraId="62D3E333" w14:textId="77777777" w:rsidR="00961C2B" w:rsidRDefault="00ED5822">
                          <w:pPr>
                            <w:pStyle w:val="LineNumbers"/>
                          </w:pPr>
                          <w:r>
                            <w:t>12</w:t>
                          </w:r>
                        </w:p>
                        <w:p w14:paraId="75C0173B" w14:textId="77777777" w:rsidR="00961C2B" w:rsidRDefault="00ED5822">
                          <w:pPr>
                            <w:pStyle w:val="LineNumbers"/>
                          </w:pPr>
                          <w:r>
                            <w:t>13</w:t>
                          </w:r>
                        </w:p>
                        <w:p w14:paraId="65482E5D" w14:textId="77777777" w:rsidR="00961C2B" w:rsidRDefault="00ED5822">
                          <w:pPr>
                            <w:pStyle w:val="LineNumbers"/>
                          </w:pPr>
                          <w:r>
                            <w:t>14</w:t>
                          </w:r>
                        </w:p>
                        <w:p w14:paraId="1D279069" w14:textId="77777777" w:rsidR="00961C2B" w:rsidRDefault="00ED5822">
                          <w:pPr>
                            <w:pStyle w:val="LineNumbers"/>
                          </w:pPr>
                          <w:r>
                            <w:t>15</w:t>
                          </w:r>
                        </w:p>
                        <w:p w14:paraId="11DBD1D5" w14:textId="77777777" w:rsidR="00961C2B" w:rsidRDefault="00ED5822">
                          <w:pPr>
                            <w:pStyle w:val="LineNumbers"/>
                          </w:pPr>
                          <w:r>
                            <w:t>16</w:t>
                          </w:r>
                        </w:p>
                        <w:p w14:paraId="390D8902" w14:textId="77777777" w:rsidR="00961C2B" w:rsidRDefault="00ED5822">
                          <w:pPr>
                            <w:pStyle w:val="LineNumbers"/>
                          </w:pPr>
                          <w:r>
                            <w:t>17</w:t>
                          </w:r>
                        </w:p>
                        <w:p w14:paraId="574DE725" w14:textId="77777777" w:rsidR="00961C2B" w:rsidRDefault="00ED5822">
                          <w:pPr>
                            <w:pStyle w:val="LineNumbers"/>
                          </w:pPr>
                          <w:r>
                            <w:t>18</w:t>
                          </w:r>
                        </w:p>
                        <w:p w14:paraId="62A952FA" w14:textId="77777777" w:rsidR="00961C2B" w:rsidRDefault="00ED5822">
                          <w:pPr>
                            <w:pStyle w:val="LineNumbers"/>
                          </w:pPr>
                          <w:r>
                            <w:t>19</w:t>
                          </w:r>
                        </w:p>
                        <w:p w14:paraId="14E1272D" w14:textId="77777777" w:rsidR="00961C2B" w:rsidRDefault="00ED5822">
                          <w:pPr>
                            <w:pStyle w:val="LineNumbers"/>
                          </w:pPr>
                          <w:r>
                            <w:t>20</w:t>
                          </w:r>
                        </w:p>
                        <w:p w14:paraId="1CA8A179" w14:textId="77777777" w:rsidR="00961C2B" w:rsidRDefault="00ED5822">
                          <w:pPr>
                            <w:pStyle w:val="LineNumbers"/>
                          </w:pPr>
                          <w:r>
                            <w:t>21</w:t>
                          </w:r>
                        </w:p>
                        <w:p w14:paraId="0C47544F" w14:textId="77777777" w:rsidR="00961C2B" w:rsidRDefault="00ED5822">
                          <w:pPr>
                            <w:pStyle w:val="LineNumbers"/>
                          </w:pPr>
                          <w:r>
                            <w:t>22</w:t>
                          </w:r>
                        </w:p>
                        <w:p w14:paraId="277A1AC4" w14:textId="77777777" w:rsidR="00961C2B" w:rsidRDefault="00ED5822">
                          <w:pPr>
                            <w:pStyle w:val="LineNumbers"/>
                          </w:pPr>
                          <w:r>
                            <w:t>23</w:t>
                          </w:r>
                        </w:p>
                        <w:p w14:paraId="1261904C" w14:textId="77777777" w:rsidR="00961C2B" w:rsidRDefault="00ED5822">
                          <w:pPr>
                            <w:pStyle w:val="LineNumbers"/>
                          </w:pPr>
                          <w:r>
                            <w:t>24</w:t>
                          </w:r>
                        </w:p>
                        <w:p w14:paraId="43E964D6" w14:textId="77777777" w:rsidR="00961C2B" w:rsidRDefault="00ED5822">
                          <w:pPr>
                            <w:pStyle w:val="LineNumbers"/>
                          </w:pPr>
                          <w:r>
                            <w:t>25</w:t>
                          </w:r>
                        </w:p>
                        <w:p w14:paraId="6BCE4C8B" w14:textId="77777777" w:rsidR="00961C2B" w:rsidRDefault="00ED5822">
                          <w:pPr>
                            <w:pStyle w:val="LineNumbers"/>
                          </w:pPr>
                          <w:r>
                            <w:t>26</w:t>
                          </w:r>
                        </w:p>
                        <w:p w14:paraId="645B526D" w14:textId="77777777" w:rsidR="00961C2B" w:rsidRDefault="00ED5822">
                          <w:pPr>
                            <w:pStyle w:val="LineNumbers"/>
                          </w:pPr>
                          <w:r>
                            <w:t>27</w:t>
                          </w:r>
                        </w:p>
                        <w:p w14:paraId="1E760906" w14:textId="77777777" w:rsidR="00961C2B" w:rsidRDefault="00ED5822">
                          <w:pPr>
                            <w:pStyle w:val="LineNumbers"/>
                          </w:pPr>
                          <w:r>
                            <w:t>28</w:t>
                          </w:r>
                        </w:p>
                        <w:p w14:paraId="3144F476" w14:textId="77777777" w:rsidR="00961C2B" w:rsidRDefault="00961C2B">
                          <w:pPr>
                            <w:pStyle w:val="LineNumbers"/>
                          </w:pPr>
                        </w:p>
                        <w:p w14:paraId="3D631F12" w14:textId="77777777" w:rsidR="00961C2B" w:rsidRDefault="00961C2B">
                          <w:pPr>
                            <w:pStyle w:val="LineNumbers"/>
                          </w:pPr>
                        </w:p>
                        <w:p w14:paraId="1EABC4F7" w14:textId="77777777" w:rsidR="00961C2B" w:rsidRDefault="00961C2B">
                          <w:pPr>
                            <w:pStyle w:val="LineNumbers"/>
                          </w:pP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LineNumbers" o:spid="_x0000_s1026" type="#_x0000_t202" alt="Line numbers from 1 to 28" style="position:absolute;left:0;text-align:left;margin-left:21.6pt;margin-top:1in;width:36pt;height:640.8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" stroked="f">
              <v:textbox inset="0,0,0,0">
                <w:txbxContent>
                  <w:p w:rsidR="00961C2B" w:rsidRDefault="00ED5822">
                    <w:pPr>
                      <w:pStyle w:val="LineNumbers"/>
                    </w:pPr>
                    <w:r>
                      <w:t>1</w:t>
                    </w:r>
                  </w:p>
                  <w:p w:rsidR="00961C2B" w:rsidRDefault="00ED5822">
                    <w:pPr>
                      <w:pStyle w:val="LineNumbers"/>
                    </w:pPr>
                    <w:r>
                      <w:t>2</w:t>
                    </w:r>
                  </w:p>
                  <w:p w:rsidR="00961C2B" w:rsidRDefault="00ED5822">
                    <w:pPr>
                      <w:pStyle w:val="LineNumbers"/>
                    </w:pPr>
                    <w:r>
                      <w:t>3</w:t>
                    </w:r>
                  </w:p>
                  <w:p w:rsidR="00961C2B" w:rsidRDefault="00ED5822">
                    <w:pPr>
                      <w:pStyle w:val="LineNumbers"/>
                    </w:pPr>
                    <w:r>
                      <w:t>4</w:t>
                    </w:r>
                  </w:p>
                  <w:p w:rsidR="00961C2B" w:rsidRDefault="00ED5822">
                    <w:pPr>
                      <w:pStyle w:val="LineNumbers"/>
                    </w:pPr>
                    <w:r>
                      <w:t>5</w:t>
                    </w:r>
                  </w:p>
                  <w:p w:rsidR="00961C2B" w:rsidRDefault="00ED5822">
                    <w:pPr>
                      <w:pStyle w:val="LineNumbers"/>
                    </w:pPr>
                    <w:r>
                      <w:t>6</w:t>
                    </w:r>
                  </w:p>
                  <w:p w:rsidR="00961C2B" w:rsidRDefault="00ED5822">
                    <w:pPr>
                      <w:pStyle w:val="LineNumbers"/>
                    </w:pPr>
                    <w:r>
                      <w:t>7</w:t>
                    </w:r>
                  </w:p>
                  <w:p w:rsidR="00961C2B" w:rsidRDefault="00ED5822">
                    <w:pPr>
                      <w:pStyle w:val="LineNumbers"/>
                    </w:pPr>
                    <w:r>
                      <w:t>8</w:t>
                    </w:r>
                  </w:p>
                  <w:p w:rsidR="00961C2B" w:rsidRDefault="00ED5822">
                    <w:pPr>
                      <w:pStyle w:val="LineNumbers"/>
                    </w:pPr>
                    <w:r>
                      <w:t>9</w:t>
                    </w:r>
                  </w:p>
                  <w:p w:rsidR="00961C2B" w:rsidRDefault="00ED5822">
                    <w:pPr>
                      <w:pStyle w:val="LineNumbers"/>
                    </w:pPr>
                    <w:r>
                      <w:t>10</w:t>
                    </w:r>
                  </w:p>
                  <w:p w:rsidR="00961C2B" w:rsidRDefault="00ED5822">
                    <w:pPr>
                      <w:pStyle w:val="LineNumbers"/>
                    </w:pPr>
                    <w:r>
                      <w:t>11</w:t>
                    </w:r>
                  </w:p>
                  <w:p w:rsidR="00961C2B" w:rsidRDefault="00ED5822">
                    <w:pPr>
                      <w:pStyle w:val="LineNumbers"/>
                    </w:pPr>
                    <w:r>
                      <w:t>12</w:t>
                    </w:r>
                  </w:p>
                  <w:p w:rsidR="00961C2B" w:rsidRDefault="00ED5822">
                    <w:pPr>
                      <w:pStyle w:val="LineNumbers"/>
                    </w:pPr>
                    <w:r>
                      <w:t>13</w:t>
                    </w:r>
                  </w:p>
                  <w:p w:rsidR="00961C2B" w:rsidRDefault="00ED5822">
                    <w:pPr>
                      <w:pStyle w:val="LineNumbers"/>
                    </w:pPr>
                    <w:r>
                      <w:t>14</w:t>
                    </w:r>
                  </w:p>
                  <w:p w:rsidR="00961C2B" w:rsidRDefault="00ED5822">
                    <w:pPr>
                      <w:pStyle w:val="LineNumbers"/>
                    </w:pPr>
                    <w:r>
                      <w:t>15</w:t>
                    </w:r>
                  </w:p>
                  <w:p w:rsidR="00961C2B" w:rsidRDefault="00ED5822">
                    <w:pPr>
                      <w:pStyle w:val="LineNumbers"/>
                    </w:pPr>
                    <w:r>
                      <w:t>16</w:t>
                    </w:r>
                  </w:p>
                  <w:p w:rsidR="00961C2B" w:rsidRDefault="00ED5822">
                    <w:pPr>
                      <w:pStyle w:val="LineNumbers"/>
                    </w:pPr>
                    <w:r>
                      <w:t>17</w:t>
                    </w:r>
                  </w:p>
                  <w:p w:rsidR="00961C2B" w:rsidRDefault="00ED5822">
                    <w:pPr>
                      <w:pStyle w:val="LineNumbers"/>
                    </w:pPr>
                    <w:r>
                      <w:t>18</w:t>
                    </w:r>
                  </w:p>
                  <w:p w:rsidR="00961C2B" w:rsidRDefault="00ED5822">
                    <w:pPr>
                      <w:pStyle w:val="LineNumbers"/>
                    </w:pPr>
                    <w:r>
                      <w:t>19</w:t>
                    </w:r>
                  </w:p>
                  <w:p w:rsidR="00961C2B" w:rsidRDefault="00ED5822">
                    <w:pPr>
                      <w:pStyle w:val="LineNumbers"/>
                    </w:pPr>
                    <w:r>
                      <w:t>20</w:t>
                    </w:r>
                  </w:p>
                  <w:p w:rsidR="00961C2B" w:rsidRDefault="00ED5822">
                    <w:pPr>
                      <w:pStyle w:val="LineNumbers"/>
                    </w:pPr>
                    <w:r>
                      <w:t>21</w:t>
                    </w:r>
                  </w:p>
                  <w:p w:rsidR="00961C2B" w:rsidRDefault="00ED5822">
                    <w:pPr>
                      <w:pStyle w:val="LineNumbers"/>
                    </w:pPr>
                    <w:r>
                      <w:t>22</w:t>
                    </w:r>
                  </w:p>
                  <w:p w:rsidR="00961C2B" w:rsidRDefault="00ED5822">
                    <w:pPr>
                      <w:pStyle w:val="LineNumbers"/>
                    </w:pPr>
                    <w:r>
                      <w:t>23</w:t>
                    </w:r>
                  </w:p>
                  <w:p w:rsidR="00961C2B" w:rsidRDefault="00ED5822">
                    <w:pPr>
                      <w:pStyle w:val="LineNumbers"/>
                    </w:pPr>
                    <w:r>
                      <w:t>24</w:t>
                    </w:r>
                  </w:p>
                  <w:p w:rsidR="00961C2B" w:rsidRDefault="00ED5822">
                    <w:pPr>
                      <w:pStyle w:val="LineNumbers"/>
                    </w:pPr>
                    <w:r>
                      <w:t>25</w:t>
                    </w:r>
                  </w:p>
                  <w:p w:rsidR="00961C2B" w:rsidRDefault="00ED5822">
                    <w:pPr>
                      <w:pStyle w:val="LineNumbers"/>
                    </w:pPr>
                    <w:r>
                      <w:t>26</w:t>
                    </w:r>
                  </w:p>
                  <w:p w:rsidR="00961C2B" w:rsidRDefault="00ED5822">
                    <w:pPr>
                      <w:pStyle w:val="LineNumbers"/>
                    </w:pPr>
                    <w:r>
                      <w:t>27</w:t>
                    </w:r>
                  </w:p>
                  <w:p w:rsidR="00961C2B" w:rsidRDefault="00ED5822">
                    <w:pPr>
                      <w:pStyle w:val="LineNumbers"/>
                    </w:pPr>
                    <w:r>
                      <w:t>28</w:t>
                    </w:r>
                  </w:p>
                  <w:p w:rsidR="00961C2B" w:rsidRDefault="00961C2B">
                    <w:pPr>
                      <w:pStyle w:val="LineNumbers"/>
                    </w:pPr>
                  </w:p>
                  <w:p w:rsidR="00961C2B" w:rsidRDefault="00961C2B">
                    <w:pPr>
                      <w:pStyle w:val="LineNumbers"/>
                    </w:pPr>
                  </w:p>
                  <w:p w:rsidR="00961C2B" w:rsidRDefault="00961C2B">
                    <w:pPr>
                      <w:pStyle w:val="LineNumbers"/>
                    </w:pPr>
                  </w:p>
                </w:txbxContent>
              </v:textbox>
              <w10:wrap anchorx="page"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120246" w14:textId="77777777" w:rsidR="00423C3D" w:rsidRDefault="00423C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3CE8FD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89ED2C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51015A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9D8340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258EE1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73448D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8707C2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7BE5AB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A70B1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1389B2A"/>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6"/>
  <w:removePersonalInformation/>
  <w:removeDateAndTime/>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3C3D"/>
    <w:rsid w:val="00052593"/>
    <w:rsid w:val="00134029"/>
    <w:rsid w:val="001E7E32"/>
    <w:rsid w:val="00423C3D"/>
    <w:rsid w:val="00436407"/>
    <w:rsid w:val="00961C2B"/>
    <w:rsid w:val="00D90A86"/>
    <w:rsid w:val="00ED58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653B39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ja-JP" w:bidi="ar-SA"/>
      </w:rPr>
    </w:rPrDefault>
    <w:pPrDefault>
      <w:pPr>
        <w:spacing w:line="480" w:lineRule="auto"/>
        <w:ind w:firstLine="1440"/>
      </w:pPr>
    </w:pPrDefault>
  </w:docDefaults>
  <w:latentStyles w:defLockedState="0" w:defUIPriority="99" w:defSemiHidden="0" w:defUnhideWhenUsed="0" w:defQFormat="0" w:count="375">
    <w:lsdException w:name="Normal" w:uiPriority="0" w:qFormat="1"/>
    <w:lsdException w:name="heading 1" w:semiHidden="1" w:uiPriority="9" w:unhideWhenUsed="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9" w:unhideWhenUsed="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36"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semiHidden/>
    <w:unhideWhenUsed/>
    <w:pPr>
      <w:keepNext/>
      <w:keepLines/>
      <w:outlineLvl w:val="0"/>
    </w:pPr>
    <w:rPr>
      <w:rFonts w:asciiTheme="majorHAnsi" w:eastAsiaTheme="majorEastAsia" w:hAnsiTheme="majorHAnsi" w:cstheme="majorBidi"/>
      <w:sz w:val="32"/>
      <w:szCs w:val="32"/>
    </w:rPr>
  </w:style>
  <w:style w:type="paragraph" w:styleId="Heading2">
    <w:name w:val="heading 2"/>
    <w:basedOn w:val="Normal"/>
    <w:next w:val="Normal"/>
    <w:link w:val="Heading2Char"/>
    <w:uiPriority w:val="9"/>
    <w:semiHidden/>
    <w:unhideWhenUsed/>
    <w:pPr>
      <w:keepNext/>
      <w:keepLines/>
      <w:outlineLvl w:val="1"/>
    </w:pPr>
    <w:rPr>
      <w:rFonts w:asciiTheme="majorHAnsi" w:eastAsiaTheme="majorEastAsia" w:hAnsiTheme="majorHAnsi" w:cstheme="majorBidi"/>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2"/>
    <w:qFormat/>
    <w:pPr>
      <w:spacing w:line="240" w:lineRule="auto"/>
      <w:ind w:firstLine="0"/>
    </w:pPr>
    <w:rPr>
      <w:caps/>
    </w:rPr>
  </w:style>
  <w:style w:type="character" w:customStyle="1" w:styleId="FooterChar">
    <w:name w:val="Footer Char"/>
    <w:basedOn w:val="DefaultParagraphFont"/>
    <w:link w:val="Footer"/>
    <w:uiPriority w:val="2"/>
    <w:rPr>
      <w:caps/>
    </w:rPr>
  </w:style>
  <w:style w:type="table" w:styleId="TableGrid">
    <w:name w:val="Table Grid"/>
    <w:basedOn w:val="TableNormal"/>
    <w:uiPriority w:val="3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ties">
    <w:name w:val="Parties"/>
    <w:basedOn w:val="Normal"/>
    <w:link w:val="PartiesChar"/>
    <w:uiPriority w:val="1"/>
    <w:qFormat/>
    <w:pPr>
      <w:spacing w:after="200" w:line="240" w:lineRule="auto"/>
      <w:ind w:firstLine="0"/>
    </w:pPr>
    <w:rPr>
      <w:rFonts w:asciiTheme="majorHAnsi" w:eastAsiaTheme="majorEastAsia" w:hAnsiTheme="majorHAnsi" w:cstheme="majorBidi"/>
      <w:caps/>
    </w:rPr>
  </w:style>
  <w:style w:type="paragraph" w:customStyle="1" w:styleId="Pleadingtitle">
    <w:name w:val="Pleading title"/>
    <w:basedOn w:val="Normal"/>
    <w:link w:val="PleadingtitleChar"/>
    <w:uiPriority w:val="1"/>
    <w:qFormat/>
    <w:pPr>
      <w:spacing w:line="240" w:lineRule="auto"/>
      <w:ind w:firstLine="0"/>
    </w:pPr>
    <w:rPr>
      <w:caps/>
    </w:rPr>
  </w:style>
  <w:style w:type="character" w:customStyle="1" w:styleId="PleadingtitleChar">
    <w:name w:val="Pleading title Char"/>
    <w:basedOn w:val="DefaultParagraphFont"/>
    <w:link w:val="Pleadingtitle"/>
    <w:uiPriority w:val="1"/>
    <w:rPr>
      <w:caps/>
    </w:rPr>
  </w:style>
  <w:style w:type="character" w:customStyle="1" w:styleId="PartiesChar">
    <w:name w:val="Parties Char"/>
    <w:basedOn w:val="DefaultParagraphFont"/>
    <w:link w:val="Parties"/>
    <w:uiPriority w:val="1"/>
    <w:rPr>
      <w:rFonts w:asciiTheme="majorHAnsi" w:eastAsiaTheme="majorEastAsia" w:hAnsiTheme="majorHAnsi" w:cstheme="majorBidi"/>
      <w:caps/>
    </w:rPr>
  </w:style>
  <w:style w:type="character" w:styleId="PlaceholderText">
    <w:name w:val="Placeholder Text"/>
    <w:basedOn w:val="DefaultParagraphFont"/>
    <w:uiPriority w:val="99"/>
    <w:semiHidden/>
    <w:rPr>
      <w:color w:val="808080"/>
    </w:rPr>
  </w:style>
  <w:style w:type="paragraph" w:customStyle="1" w:styleId="CourtName">
    <w:name w:val="Court Name"/>
    <w:basedOn w:val="Normal"/>
    <w:link w:val="CourtNameChar"/>
    <w:uiPriority w:val="1"/>
    <w:qFormat/>
    <w:pPr>
      <w:spacing w:before="240"/>
      <w:ind w:firstLine="0"/>
      <w:contextualSpacing/>
      <w:jc w:val="center"/>
    </w:pPr>
    <w:rPr>
      <w:caps/>
    </w:rPr>
  </w:style>
  <w:style w:type="character" w:customStyle="1" w:styleId="Heading1Char">
    <w:name w:val="Heading 1 Char"/>
    <w:basedOn w:val="DefaultParagraphFont"/>
    <w:link w:val="Heading1"/>
    <w:uiPriority w:val="9"/>
    <w:semiHidden/>
    <w:rPr>
      <w:rFonts w:asciiTheme="majorHAnsi" w:eastAsiaTheme="majorEastAsia" w:hAnsiTheme="majorHAnsi" w:cstheme="majorBidi"/>
      <w:sz w:val="32"/>
      <w:szCs w:val="32"/>
    </w:rPr>
  </w:style>
  <w:style w:type="paragraph" w:customStyle="1" w:styleId="AttorneyName">
    <w:name w:val="Attorney Name"/>
    <w:basedOn w:val="Normal"/>
    <w:link w:val="AttorneyNameChar"/>
    <w:uiPriority w:val="1"/>
    <w:qFormat/>
    <w:pPr>
      <w:spacing w:line="240" w:lineRule="auto"/>
      <w:ind w:firstLine="0"/>
      <w:contextualSpacing/>
    </w:pPr>
  </w:style>
  <w:style w:type="paragraph" w:customStyle="1" w:styleId="LineNumbers">
    <w:name w:val="Line Numbers"/>
    <w:basedOn w:val="Normal"/>
    <w:uiPriority w:val="1"/>
    <w:qFormat/>
    <w:pPr>
      <w:ind w:firstLine="0"/>
      <w:jc w:val="right"/>
    </w:pPr>
  </w:style>
  <w:style w:type="paragraph" w:customStyle="1" w:styleId="CaseNo">
    <w:name w:val="Case No."/>
    <w:basedOn w:val="Normal"/>
    <w:link w:val="CaseNoChar"/>
    <w:uiPriority w:val="1"/>
    <w:qFormat/>
    <w:pPr>
      <w:spacing w:after="640" w:line="240" w:lineRule="auto"/>
      <w:ind w:firstLine="0"/>
    </w:pPr>
  </w:style>
  <w:style w:type="paragraph" w:styleId="BalloonText">
    <w:name w:val="Balloon Text"/>
    <w:basedOn w:val="Normal"/>
    <w:link w:val="BalloonTextChar"/>
    <w:uiPriority w:val="99"/>
    <w:semiHidden/>
    <w:unhideWhenUsed/>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sz w:val="26"/>
      <w:szCs w:val="26"/>
    </w:rPr>
  </w:style>
  <w:style w:type="character" w:customStyle="1" w:styleId="AttorneyNameChar">
    <w:name w:val="Attorney Name Char"/>
    <w:basedOn w:val="DefaultParagraphFont"/>
    <w:link w:val="AttorneyName"/>
    <w:uiPriority w:val="1"/>
  </w:style>
  <w:style w:type="character" w:customStyle="1" w:styleId="CourtNameChar">
    <w:name w:val="Court Name Char"/>
    <w:basedOn w:val="DefaultParagraphFont"/>
    <w:link w:val="CourtName"/>
    <w:uiPriority w:val="1"/>
    <w:rPr>
      <w:caps/>
    </w:rPr>
  </w:style>
  <w:style w:type="character" w:customStyle="1" w:styleId="CaseNoChar">
    <w:name w:val="Case No. Char"/>
    <w:basedOn w:val="DefaultParagraphFont"/>
    <w:link w:val="CaseNo"/>
    <w:uiPriority w:val="1"/>
  </w:style>
  <w:style w:type="paragraph" w:styleId="Header">
    <w:name w:val="header"/>
    <w:basedOn w:val="Normal"/>
    <w:link w:val="HeaderChar"/>
    <w:uiPriority w:val="99"/>
    <w:unhideWhenUsed/>
    <w:pPr>
      <w:tabs>
        <w:tab w:val="center" w:pos="4680"/>
        <w:tab w:val="right" w:pos="9360"/>
      </w:tabs>
      <w:spacing w:line="240" w:lineRule="auto"/>
    </w:pPr>
  </w:style>
  <w:style w:type="character" w:customStyle="1" w:styleId="HeaderChar">
    <w:name w:val="Header Char"/>
    <w:basedOn w:val="DefaultParagraphFont"/>
    <w:link w:val="Header"/>
    <w:uiPriority w:val="99"/>
    <w:rPr>
      <w:rFonts w:eastAsia="Times New Roman" w:cs="Times New Roman"/>
      <w:sz w:val="20"/>
      <w:szCs w:val="20"/>
    </w:rPr>
  </w:style>
  <w:style w:type="paragraph" w:styleId="NoSpacing">
    <w:name w:val="No Spacing"/>
    <w:uiPriority w:val="1"/>
    <w:unhideWhenUsed/>
    <w:qFormat/>
    <w:pPr>
      <w:widowControl w:val="0"/>
      <w:spacing w:line="240" w:lineRule="auto"/>
      <w:ind w:firstLine="0"/>
    </w:pPr>
    <w:rPr>
      <w:rFonts w:eastAsia="Times New Roman" w:cs="Times New Roman"/>
    </w:rPr>
  </w:style>
  <w:style w:type="paragraph" w:styleId="Date">
    <w:name w:val="Date"/>
    <w:basedOn w:val="Normal"/>
    <w:next w:val="Normal"/>
    <w:link w:val="DateChar"/>
    <w:uiPriority w:val="1"/>
    <w:unhideWhenUsed/>
    <w:qFormat/>
    <w:pPr>
      <w:spacing w:after="320"/>
    </w:pPr>
  </w:style>
  <w:style w:type="character" w:customStyle="1" w:styleId="DateChar">
    <w:name w:val="Date Char"/>
    <w:basedOn w:val="DefaultParagraphFont"/>
    <w:link w:val="Date"/>
    <w:uiPriority w:val="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suelee/Desktop/Pleading/Pleading_audio%20transcription.dotx" TargetMode="External"/></Relationships>
</file>

<file path=word/theme/theme1.xml><?xml version="1.0" encoding="utf-8"?>
<a:theme xmlns:a="http://schemas.openxmlformats.org/drawingml/2006/main" name="Alphabet letters flash cards">
  <a:themeElements>
    <a:clrScheme name="Slipstream">
      <a:dk1>
        <a:sysClr val="windowText" lastClr="000000"/>
      </a:dk1>
      <a:lt1>
        <a:sysClr val="window" lastClr="FFFFFF"/>
      </a:lt1>
      <a:dk2>
        <a:srgbClr val="212745"/>
      </a:dk2>
      <a:lt2>
        <a:srgbClr val="B4DCFA"/>
      </a:lt2>
      <a:accent1>
        <a:srgbClr val="4E67C8"/>
      </a:accent1>
      <a:accent2>
        <a:srgbClr val="5ECCF3"/>
      </a:accent2>
      <a:accent3>
        <a:srgbClr val="A7EA52"/>
      </a:accent3>
      <a:accent4>
        <a:srgbClr val="5DCEAF"/>
      </a:accent4>
      <a:accent5>
        <a:srgbClr val="FF8021"/>
      </a:accent5>
      <a:accent6>
        <a:srgbClr val="F14124"/>
      </a:accent6>
      <a:hlink>
        <a:srgbClr val="56C7AA"/>
      </a:hlink>
      <a:folHlink>
        <a:srgbClr val="59A8D1"/>
      </a:folHlink>
    </a:clrScheme>
    <a:fontScheme name="Times New Roman">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APDescription xmlns="4873beb7-5857-4685-be1f-d57550cc96cc" xsi:nil="true"/>
    <AssetExpire xmlns="4873beb7-5857-4685-be1f-d57550cc96cc">2029-01-01T08:00:00+00:00</AssetExpire>
    <CampaignTagsTaxHTField0 xmlns="4873beb7-5857-4685-be1f-d57550cc96cc">
      <Terms xmlns="http://schemas.microsoft.com/office/infopath/2007/PartnerControls"/>
    </CampaignTagsTaxHTField0>
    <IntlLangReviewDate xmlns="4873beb7-5857-4685-be1f-d57550cc96cc" xsi:nil="true"/>
    <TPFriendlyName xmlns="4873beb7-5857-4685-be1f-d57550cc96cc" xsi:nil="true"/>
    <IntlLangReview xmlns="4873beb7-5857-4685-be1f-d57550cc96cc">false</IntlLangReview>
    <LocLastLocAttemptVersionLookup xmlns="4873beb7-5857-4685-be1f-d57550cc96cc">874972</LocLastLocAttemptVersionLookup>
    <PolicheckWords xmlns="4873beb7-5857-4685-be1f-d57550cc96cc" xsi:nil="true"/>
    <SubmitterId xmlns="4873beb7-5857-4685-be1f-d57550cc96cc" xsi:nil="true"/>
    <AcquiredFrom xmlns="4873beb7-5857-4685-be1f-d57550cc96cc">Internal MS</AcquiredFrom>
    <EditorialStatus xmlns="4873beb7-5857-4685-be1f-d57550cc96cc">Complete</EditorialStatus>
    <Markets xmlns="4873beb7-5857-4685-be1f-d57550cc96cc"/>
    <OriginAsset xmlns="4873beb7-5857-4685-be1f-d57550cc96cc" xsi:nil="true"/>
    <AssetStart xmlns="4873beb7-5857-4685-be1f-d57550cc96cc">2013-01-07T04:36:00+00:00</AssetStart>
    <FriendlyTitle xmlns="4873beb7-5857-4685-be1f-d57550cc96cc" xsi:nil="true"/>
    <MarketSpecific xmlns="4873beb7-5857-4685-be1f-d57550cc96cc">false</MarketSpecific>
    <TPNamespace xmlns="4873beb7-5857-4685-be1f-d57550cc96cc" xsi:nil="true"/>
    <PublishStatusLookup xmlns="4873beb7-5857-4685-be1f-d57550cc96cc">
      <Value>1668067</Value>
    </PublishStatusLookup>
    <APAuthor xmlns="4873beb7-5857-4685-be1f-d57550cc96cc">
      <UserInfo>
        <DisplayName>REDMOND\ncrowell</DisplayName>
        <AccountId>81</AccountId>
        <AccountType/>
      </UserInfo>
    </APAuthor>
    <TPCommandLine xmlns="4873beb7-5857-4685-be1f-d57550cc96cc" xsi:nil="true"/>
    <IntlLangReviewer xmlns="4873beb7-5857-4685-be1f-d57550cc96cc" xsi:nil="true"/>
    <OpenTemplate xmlns="4873beb7-5857-4685-be1f-d57550cc96cc">true</OpenTemplate>
    <CSXSubmissionDate xmlns="4873beb7-5857-4685-be1f-d57550cc96cc" xsi:nil="true"/>
    <TaxCatchAll xmlns="4873beb7-5857-4685-be1f-d57550cc96cc"/>
    <Manager xmlns="4873beb7-5857-4685-be1f-d57550cc96cc" xsi:nil="true"/>
    <NumericId xmlns="4873beb7-5857-4685-be1f-d57550cc96cc" xsi:nil="true"/>
    <ParentAssetId xmlns="4873beb7-5857-4685-be1f-d57550cc96cc" xsi:nil="true"/>
    <OriginalSourceMarket xmlns="4873beb7-5857-4685-be1f-d57550cc96cc" xsi:nil="true"/>
    <ApprovalStatus xmlns="4873beb7-5857-4685-be1f-d57550cc96cc">InProgress</ApprovalStatus>
    <TPComponent xmlns="4873beb7-5857-4685-be1f-d57550cc96cc" xsi:nil="true"/>
    <EditorialTags xmlns="4873beb7-5857-4685-be1f-d57550cc96cc" xsi:nil="true"/>
    <TPExecutable xmlns="4873beb7-5857-4685-be1f-d57550cc96cc" xsi:nil="true"/>
    <TPLaunchHelpLink xmlns="4873beb7-5857-4685-be1f-d57550cc96cc" xsi:nil="true"/>
    <LocComments xmlns="4873beb7-5857-4685-be1f-d57550cc96cc" xsi:nil="true"/>
    <LocRecommendedHandoff xmlns="4873beb7-5857-4685-be1f-d57550cc96cc" xsi:nil="true"/>
    <SourceTitle xmlns="4873beb7-5857-4685-be1f-d57550cc96cc" xsi:nil="true"/>
    <CSXUpdate xmlns="4873beb7-5857-4685-be1f-d57550cc96cc">false</CSXUpdate>
    <IntlLocPriority xmlns="4873beb7-5857-4685-be1f-d57550cc96cc" xsi:nil="true"/>
    <UAProjectedTotalWords xmlns="4873beb7-5857-4685-be1f-d57550cc96cc" xsi:nil="true"/>
    <AssetType xmlns="4873beb7-5857-4685-be1f-d57550cc96cc">TP</AssetType>
    <MachineTranslated xmlns="4873beb7-5857-4685-be1f-d57550cc96cc">false</MachineTranslated>
    <OutputCachingOn xmlns="4873beb7-5857-4685-be1f-d57550cc96cc">false</OutputCachingOn>
    <TemplateStatus xmlns="4873beb7-5857-4685-be1f-d57550cc96cc">Complete</TemplateStatus>
    <IsSearchable xmlns="4873beb7-5857-4685-be1f-d57550cc96cc">true</IsSearchable>
    <ContentItem xmlns="4873beb7-5857-4685-be1f-d57550cc96cc" xsi:nil="true"/>
    <HandoffToMSDN xmlns="4873beb7-5857-4685-be1f-d57550cc96cc" xsi:nil="true"/>
    <ShowIn xmlns="4873beb7-5857-4685-be1f-d57550cc96cc">Show everywhere</ShowIn>
    <ThumbnailAssetId xmlns="4873beb7-5857-4685-be1f-d57550cc96cc" xsi:nil="true"/>
    <UALocComments xmlns="4873beb7-5857-4685-be1f-d57550cc96cc" xsi:nil="true"/>
    <UALocRecommendation xmlns="4873beb7-5857-4685-be1f-d57550cc96cc">Localize</UALocRecommendation>
    <LastModifiedDateTime xmlns="4873beb7-5857-4685-be1f-d57550cc96cc" xsi:nil="true"/>
    <LegacyData xmlns="4873beb7-5857-4685-be1f-d57550cc96cc" xsi:nil="true"/>
    <LocManualTestRequired xmlns="4873beb7-5857-4685-be1f-d57550cc96cc">false</LocManualTestRequired>
    <LocMarketGroupTiers2 xmlns="4873beb7-5857-4685-be1f-d57550cc96cc" xsi:nil="true"/>
    <ClipArtFilename xmlns="4873beb7-5857-4685-be1f-d57550cc96cc" xsi:nil="true"/>
    <TPApplication xmlns="4873beb7-5857-4685-be1f-d57550cc96cc" xsi:nil="true"/>
    <CSXHash xmlns="4873beb7-5857-4685-be1f-d57550cc96cc" xsi:nil="true"/>
    <DirectSourceMarket xmlns="4873beb7-5857-4685-be1f-d57550cc96cc" xsi:nil="true"/>
    <PrimaryImageGen xmlns="4873beb7-5857-4685-be1f-d57550cc96cc">true</PrimaryImageGen>
    <PlannedPubDate xmlns="4873beb7-5857-4685-be1f-d57550cc96cc" xsi:nil="true"/>
    <CSXSubmissionMarket xmlns="4873beb7-5857-4685-be1f-d57550cc96cc" xsi:nil="true"/>
    <Downloads xmlns="4873beb7-5857-4685-be1f-d57550cc96cc">0</Downloads>
    <ArtSampleDocs xmlns="4873beb7-5857-4685-be1f-d57550cc96cc" xsi:nil="true"/>
    <TrustLevel xmlns="4873beb7-5857-4685-be1f-d57550cc96cc">1 Microsoft Managed Content</TrustLevel>
    <BlockPublish xmlns="4873beb7-5857-4685-be1f-d57550cc96cc">false</BlockPublish>
    <TPLaunchHelpLinkType xmlns="4873beb7-5857-4685-be1f-d57550cc96cc">Template</TPLaunchHelpLinkType>
    <LocalizationTagsTaxHTField0 xmlns="4873beb7-5857-4685-be1f-d57550cc96cc">
      <Terms xmlns="http://schemas.microsoft.com/office/infopath/2007/PartnerControls"/>
    </LocalizationTagsTaxHTField0>
    <BusinessGroup xmlns="4873beb7-5857-4685-be1f-d57550cc96cc" xsi:nil="true"/>
    <Providers xmlns="4873beb7-5857-4685-be1f-d57550cc96cc" xsi:nil="true"/>
    <TemplateTemplateType xmlns="4873beb7-5857-4685-be1f-d57550cc96cc">Word Document Template</TemplateTemplateType>
    <TimesCloned xmlns="4873beb7-5857-4685-be1f-d57550cc96cc" xsi:nil="true"/>
    <TPAppVersion xmlns="4873beb7-5857-4685-be1f-d57550cc96cc" xsi:nil="true"/>
    <VoteCount xmlns="4873beb7-5857-4685-be1f-d57550cc96cc" xsi:nil="true"/>
    <AverageRating xmlns="4873beb7-5857-4685-be1f-d57550cc96cc" xsi:nil="true"/>
    <FeatureTagsTaxHTField0 xmlns="4873beb7-5857-4685-be1f-d57550cc96cc">
      <Terms xmlns="http://schemas.microsoft.com/office/infopath/2007/PartnerControls"/>
    </FeatureTagsTaxHTField0>
    <Provider xmlns="4873beb7-5857-4685-be1f-d57550cc96cc" xsi:nil="true"/>
    <UACurrentWords xmlns="4873beb7-5857-4685-be1f-d57550cc96cc" xsi:nil="true"/>
    <AssetId xmlns="4873beb7-5857-4685-be1f-d57550cc96cc">TP103992039</AssetId>
    <TPClientViewer xmlns="4873beb7-5857-4685-be1f-d57550cc96cc" xsi:nil="true"/>
    <DSATActionTaken xmlns="4873beb7-5857-4685-be1f-d57550cc96cc" xsi:nil="true"/>
    <APEditor xmlns="4873beb7-5857-4685-be1f-d57550cc96cc">
      <UserInfo>
        <DisplayName/>
        <AccountId xsi:nil="true"/>
        <AccountType/>
      </UserInfo>
    </APEditor>
    <TPInstallLocation xmlns="4873beb7-5857-4685-be1f-d57550cc96cc" xsi:nil="true"/>
    <OOCacheId xmlns="4873beb7-5857-4685-be1f-d57550cc96cc" xsi:nil="true"/>
    <IsDeleted xmlns="4873beb7-5857-4685-be1f-d57550cc96cc">false</IsDeleted>
    <PublishTargets xmlns="4873beb7-5857-4685-be1f-d57550cc96cc">OfficeOnlineVNext</PublishTargets>
    <ApprovalLog xmlns="4873beb7-5857-4685-be1f-d57550cc96cc" xsi:nil="true"/>
    <BugNumber xmlns="4873beb7-5857-4685-be1f-d57550cc96cc" xsi:nil="true"/>
    <CrawlForDependencies xmlns="4873beb7-5857-4685-be1f-d57550cc96cc">false</CrawlForDependencies>
    <InternalTagsTaxHTField0 xmlns="4873beb7-5857-4685-be1f-d57550cc96cc">
      <Terms xmlns="http://schemas.microsoft.com/office/infopath/2007/PartnerControls"/>
    </InternalTagsTaxHTField0>
    <LastHandOff xmlns="4873beb7-5857-4685-be1f-d57550cc96cc" xsi:nil="true"/>
    <Milestone xmlns="4873beb7-5857-4685-be1f-d57550cc96cc" xsi:nil="true"/>
    <OriginalRelease xmlns="4873beb7-5857-4685-be1f-d57550cc96cc">15</OriginalRelease>
    <RecommendationsModifier xmlns="4873beb7-5857-4685-be1f-d57550cc96cc" xsi:nil="true"/>
    <ScenarioTagsTaxHTField0 xmlns="4873beb7-5857-4685-be1f-d57550cc96cc">
      <Terms xmlns="http://schemas.microsoft.com/office/infopath/2007/PartnerControls"/>
    </ScenarioTagsTaxHTField0>
    <UANotes xmlns="4873beb7-5857-4685-be1f-d57550cc96c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TemplateFile" ma:contentTypeID="0x0101006EDDDB5EE6D98C44930B742096920B300400F5B6D36B3EF94B4E9A635CDF2A18F5B8" ma:contentTypeVersion="72" ma:contentTypeDescription="Create a new document." ma:contentTypeScope="" ma:versionID="a23e56308344d904b51738559c3d67c9">
  <xsd:schema xmlns:xsd="http://www.w3.org/2001/XMLSchema" xmlns:xs="http://www.w3.org/2001/XMLSchema" xmlns:p="http://schemas.microsoft.com/office/2006/metadata/properties" xmlns:ns2="4873beb7-5857-4685-be1f-d57550cc96cc" targetNamespace="http://schemas.microsoft.com/office/2006/metadata/properties" ma:root="true" ma:fieldsID="cd0908cc4600e77bf5da051303e00c8d" ns2:_="">
    <xsd:import namespace="4873beb7-5857-4685-be1f-d57550cc96cc"/>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AverageRating"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73beb7-5857-4685-be1f-d57550cc96cc"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8:00:00Z" ma:format="DateTime"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verageRating" ma:index="12" nillable="true" ma:displayName="Average Rating" ma:internalName="AverageRating" ma:readOnly="false">
      <xsd:simpleType>
        <xsd:restriction base="dms:Text"/>
      </xsd:simpleType>
    </xsd:element>
    <xsd:element name="BlockPublish" ma:index="13" nillable="true" ma:displayName="Block from Publishing?" ma:default="" ma:internalName="BlockPublish" ma:readOnly="false">
      <xsd:simpleType>
        <xsd:restriction base="dms:Boolean"/>
      </xsd:simpleType>
    </xsd:element>
    <xsd:element name="BugNumber" ma:index="14" nillable="true" ma:displayName="Bug Number" ma:default="" ma:internalName="BugNumber" ma:readOnly="false">
      <xsd:simpleType>
        <xsd:restriction base="dms:Text"/>
      </xsd:simpleType>
    </xsd:element>
    <xsd:element name="CampaignTagsTaxHTField0" ma:index="16" nillable="true" ma:taxonomy="true" ma:internalName="CampaignTagsTaxHTField0" ma:taxonomyFieldName="CampaignTags" ma:displayName="Campaigns" ma:readOnly="false" ma:default="" ma:fieldId="{1df42cc3-2301-4f11-a52a-6ead923c29ed}"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7" nillable="true" ma:displayName="Client Viewer" ma:default="" ma:internalName="TPClientViewer">
      <xsd:simpleType>
        <xsd:restriction base="dms:Text"/>
      </xsd:simpleType>
    </xsd:element>
    <xsd:element name="ClipArtFilename" ma:index="18" nillable="true" ma:displayName="Clip Art Name" ma:default="" ma:internalName="ClipArtFilename" ma:readOnly="false">
      <xsd:simpleType>
        <xsd:restriction base="dms:Text"/>
      </xsd:simpleType>
    </xsd:element>
    <xsd:element name="TPCommandLine" ma:index="19" nillable="true" ma:displayName="Command Line" ma:default="" ma:internalName="TPCommandLine">
      <xsd:simpleType>
        <xsd:restriction base="dms:Text"/>
      </xsd:simpleType>
    </xsd:element>
    <xsd:element name="TPComponent" ma:index="20" nillable="true" ma:displayName="Component" ma:default="" ma:internalName="TPComponent">
      <xsd:simpleType>
        <xsd:restriction base="dms:Text"/>
      </xsd:simpleType>
    </xsd:element>
    <xsd:element name="ContentItem" ma:index="21" nillable="true" ma:displayName="Content Item" ma:default="" ma:hidden="true" ma:internalName="ContentItem" ma:readOnly="false">
      <xsd:simpleType>
        <xsd:restriction base="dms:Unknown"/>
      </xsd:simpleType>
    </xsd:element>
    <xsd:element name="CrawlForDependencies" ma:index="23" nillable="true" ma:displayName="Crawl for Dependencies?" ma:default="true" ma:internalName="CrawlForDependencies" ma:readOnly="false">
      <xsd:simpleType>
        <xsd:restriction base="dms:Boolean"/>
      </xsd:simpleType>
    </xsd:element>
    <xsd:element name="CSXHash" ma:index="26" nillable="true" ma:displayName="CSX Hash" ma:default="" ma:indexed="true" ma:internalName="CSXHash" ma:readOnly="false">
      <xsd:simpleType>
        <xsd:restriction base="dms:Text"/>
      </xsd:simpleType>
    </xsd:element>
    <xsd:element name="CSXSubmissionMarket" ma:index="27" nillable="true" ma:displayName="CSX Submission Market" ma:default="" ma:list="{2FBD1B11-2ACE-4FDC-B5A3-635D4ADF6F1B}" ma:internalName="CSXSubmissionMarket" ma:readOnly="false" ma:showField="MarketName" ma:web="4873beb7-5857-4685-be1f-d57550cc96cc">
      <xsd:simpleType>
        <xsd:restriction base="dms:Lookup"/>
      </xsd:simpleType>
    </xsd:element>
    <xsd:element name="CSXUpdate" ma:index="28" nillable="true" ma:displayName="CSX Updated?" ma:default="false" ma:internalName="CSXUpdate" ma:readOnly="false">
      <xsd:simpleType>
        <xsd:restriction base="dms:Boolean"/>
      </xsd:simpleType>
    </xsd:element>
    <xsd:element name="IntlLangReviewDate" ma:index="29" nillable="true" ma:displayName="Date to Complete Intl QA" ma:default="" ma:internalName="IntlLangReviewDate" ma:readOnly="false">
      <xsd:simpleType>
        <xsd:restriction base="dms:DateTime"/>
      </xsd:simpleType>
    </xsd:element>
    <xsd:element name="IsDeleted" ma:index="30" nillable="true" ma:displayName="Deleted?" ma:default="" ma:internalName="IsDeleted" ma:readOnly="false">
      <xsd:simpleType>
        <xsd:restriction base="dms:Boolean"/>
      </xsd:simpleType>
    </xsd:element>
    <xsd:element name="APDescription" ma:index="31" nillable="true" ma:displayName="Description" ma:default="" ma:internalName="APDescription" ma:readOnly="false">
      <xsd:simpleType>
        <xsd:restriction base="dms:Note"/>
      </xsd:simpleType>
    </xsd:element>
    <xsd:element name="DirectSourceMarket" ma:index="32" nillable="true" ma:displayName="Direct Source Market Group" ma:default="" ma:internalName="DirectSourceMarket" ma:readOnly="false">
      <xsd:simpleType>
        <xsd:restriction base="dms:Text"/>
      </xsd:simpleType>
    </xsd:element>
    <xsd:element name="Downloads" ma:index="33" nillable="true" ma:displayName="Downloads" ma:default="0" ma:hidden="true" ma:internalName="Downloads" ma:readOnly="false">
      <xsd:simpleType>
        <xsd:restriction base="dms:Unknown"/>
      </xsd:simpleType>
    </xsd:element>
    <xsd:element name="DSATActionTaken" ma:index="34"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5"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6" nillable="true" ma:displayName="Editorial Status" ma:default="" ma:internalName="EditorialStatus" ma:readOnly="false">
      <xsd:simpleType>
        <xsd:restriction base="dms:Unknown"/>
      </xsd:simpleType>
    </xsd:element>
    <xsd:element name="EditorialTags" ma:index="37" nillable="true" ma:displayName="Editorial Tags" ma:default="" ma:internalName="EditorialTags">
      <xsd:simpleType>
        <xsd:restriction base="dms:Unknown"/>
      </xsd:simpleType>
    </xsd:element>
    <xsd:element name="TPExecutable" ma:index="38" nillable="true" ma:displayName="Executable" ma:default="" ma:internalName="TPExecutable">
      <xsd:simpleType>
        <xsd:restriction base="dms:Text"/>
      </xsd:simpleType>
    </xsd:element>
    <xsd:element name="FeatureTagsTaxHTField0" ma:index="40" nillable="true" ma:taxonomy="true" ma:internalName="FeatureTagsTaxHTField0" ma:taxonomyFieldName="FeatureTags" ma:displayName="Features" ma:readOnly="false" ma:default="" ma:fieldId="{7fc0d542-15c6-4882-a8e3-13bca44403fb}"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1" nillable="true" ma:displayName="Friendly Name" ma:default="" ma:internalName="TPFriendlyName">
      <xsd:simpleType>
        <xsd:restriction base="dms:Text"/>
      </xsd:simpleType>
    </xsd:element>
    <xsd:element name="FriendlyTitle" ma:index="42" nillable="true" ma:displayName="Friendly Title" ma:default="" ma:description="Shorter title to be used when displaying search results" ma:internalName="FriendlyTitle" ma:readOnly="false">
      <xsd:simpleType>
        <xsd:restriction base="dms:Text"/>
      </xsd:simpleType>
    </xsd:element>
    <xsd:element name="PrimaryImageGen" ma:index="43" nillable="true" ma:displayName="Generate Images?" ma:default="true" ma:internalName="PrimaryImageGen">
      <xsd:simpleType>
        <xsd:restriction base="dms:Boolean"/>
      </xsd:simpleType>
    </xsd:element>
    <xsd:element name="HandoffToMSDN" ma:index="44" nillable="true" ma:displayName="Handoff To MSDN Date" ma:default="" ma:internalName="HandoffToMSDN" ma:readOnly="false">
      <xsd:simpleType>
        <xsd:restriction base="dms:DateTime"/>
      </xsd:simpleType>
    </xsd:element>
    <xsd:element name="InProjectListLookup" ma:index="45" nillable="true" ma:displayName="InProjectListLookup" ma:list="{9E343742-310B-4684-A24C-1D137CB4B230}" ma:internalName="InProjectListLookup" ma:readOnly="true" ma:showField="InProjectLis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InstallLocation" ma:index="46" nillable="true" ma:displayName="Install Location" ma:default="" ma:internalName="TPInstallLocation">
      <xsd:simpleType>
        <xsd:restriction base="dms:Text"/>
      </xsd:simpleType>
    </xsd:element>
    <xsd:element name="InternalTagsTaxHTField0" ma:index="48" nillable="true" ma:taxonomy="true" ma:internalName="InternalTagsTaxHTField0" ma:taxonomyFieldName="InternalTags" ma:displayName="Internal Tags" ma:readOnly="false" ma:default="" ma:fieldId="{1490b8a4-2706-41ec-b5e3-73176dccf34e}"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9" nillable="true" ma:displayName="Intl Lang QA Review Required?" ma:default="" ma:internalName="IntlLangReview" ma:readOnly="false">
      <xsd:simpleType>
        <xsd:restriction base="dms:Boolean"/>
      </xsd:simpleType>
    </xsd:element>
    <xsd:element name="IntlLangReviewer" ma:index="50" nillable="true" ma:displayName="Intl Lang QA Reviewer" ma:default="" ma:internalName="IntlLangReviewer" ma:readOnly="false">
      <xsd:simpleType>
        <xsd:restriction base="dms:Text"/>
      </xsd:simpleType>
    </xsd:element>
    <xsd:element name="MarketSpecific" ma:index="51" nillable="true" ma:displayName="Is Market Specific?" ma:default="" ma:internalName="MarketSpecific" ma:readOnly="false">
      <xsd:simpleType>
        <xsd:restriction base="dms:Boolean"/>
      </xsd:simpleType>
    </xsd:element>
    <xsd:element name="LastCompleteVersionLookup" ma:index="52" nillable="true" ma:displayName="Last Complete Version Lookup" ma:default="" ma:list="{9E343742-310B-4684-A24C-1D137CB4B230}" ma:internalName="LastCompleteVersionLookup" ma:readOnly="true" ma:showField="LastComplete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HandOff" ma:index="53" nillable="true" ma:displayName="Last Hand-off" ma:default="" ma:internalName="LastHandOff" ma:readOnly="false">
      <xsd:simpleType>
        <xsd:restriction base="dms:DateTime"/>
      </xsd:simpleType>
    </xsd:element>
    <xsd:element name="LastModifiedDateTime" ma:index="54" nillable="true" ma:displayName="Last Modified Date" ma:default="" ma:internalName="LastModifiedDateTime" ma:readOnly="false">
      <xsd:simpleType>
        <xsd:restriction base="dms:DateTime"/>
      </xsd:simpleType>
    </xsd:element>
    <xsd:element name="LastPreviewErrorLookup" ma:index="55" nillable="true" ma:displayName="Last Preview Attempt Error" ma:default="" ma:list="{9E343742-310B-4684-A24C-1D137CB4B230}" ma:internalName="LastPreviewErrorLookup" ma:readOnly="true" ma:showField="LastPreview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ResultLookup" ma:index="56" nillable="true" ma:displayName="Last Preview Attempt Result" ma:default="" ma:list="{9E343742-310B-4684-A24C-1D137CB4B230}" ma:internalName="LastPreviewResultLookup" ma:readOnly="true" ma:showField="LastPreview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7" nillable="true" ma:displayName="Last Preview Attempted On" ma:default="" ma:list="{9E343742-310B-4684-A24C-1D137CB4B230}" ma:internalName="LastPreviewAttemptDateLookup" ma:readOnly="true" ma:showField="LastPreview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edByLookup" ma:index="58" nillable="true" ma:displayName="Last Previewed By" ma:default="" ma:list="{9E343742-310B-4684-A24C-1D137CB4B230}" ma:internalName="LastPreviewedByLookup" ma:readOnly="true" ma:showField="LastPreview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TimeLookup" ma:index="59" nillable="true" ma:displayName="Last Previewed Date" ma:default="" ma:list="{9E343742-310B-4684-A24C-1D137CB4B230}" ma:internalName="LastPreviewTimeLookup" ma:readOnly="true" ma:showField="LastPreview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VersionLookup" ma:index="60" nillable="true" ma:displayName="Last Previewed Version" ma:default="" ma:list="{9E343742-310B-4684-A24C-1D137CB4B230}" ma:internalName="LastPreviewVersionLookup" ma:readOnly="true" ma:showField="LastPreview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rrorLookup" ma:index="61" nillable="true" ma:displayName="Last Publish Attempt Error" ma:default="" ma:list="{9E343742-310B-4684-A24C-1D137CB4B230}" ma:internalName="LastPublishErrorLookup" ma:readOnly="true" ma:showField="LastPublish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ResultLookup" ma:index="62" nillable="true" ma:displayName="Last Publish Attempt Result" ma:default="" ma:list="{9E343742-310B-4684-A24C-1D137CB4B230}" ma:internalName="LastPublishResultLookup" ma:readOnly="true" ma:showField="LastPublish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3" nillable="true" ma:displayName="Last Publish Attempted On" ma:default="" ma:list="{9E343742-310B-4684-A24C-1D137CB4B230}" ma:internalName="LastPublishAttemptDateLookup" ma:readOnly="true" ma:showField="LastPublish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dByLookup" ma:index="64" nillable="true" ma:displayName="Last Published By" ma:default="" ma:list="{9E343742-310B-4684-A24C-1D137CB4B230}" ma:internalName="LastPublishedByLookup" ma:readOnly="true" ma:showField="LastPublish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TimeLookup" ma:index="65" nillable="true" ma:displayName="Last Published Date" ma:default="" ma:list="{9E343742-310B-4684-A24C-1D137CB4B230}" ma:internalName="LastPublishTimeLookup" ma:readOnly="true" ma:showField="LastPublish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VersionLookup" ma:index="66" nillable="true" ma:displayName="Last Published Version" ma:default="" ma:list="{9E343742-310B-4684-A24C-1D137CB4B230}" ma:internalName="LastPublishVersionLookup" ma:readOnly="true" ma:showField="LastPublish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LaunchHelpLinkType" ma:index="67"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8" nillable="true" ma:displayName="Legacy Data" ma:default="" ma:internalName="LegacyData" ma:readOnly="false">
      <xsd:simpleType>
        <xsd:restriction base="dms:Note"/>
      </xsd:simpleType>
    </xsd:element>
    <xsd:element name="TPLaunchHelpLink" ma:index="69" nillable="true" ma:displayName="Link to Launch Help Topic" ma:default="" ma:internalName="TPLaunchHelpLink">
      <xsd:simpleType>
        <xsd:restriction base="dms:Text"/>
      </xsd:simpleType>
    </xsd:element>
    <xsd:element name="LocComments" ma:index="70" nillable="true" ma:displayName="Loc Approval Comments" ma:default="" ma:internalName="LocComments" ma:readOnly="false">
      <xsd:simpleType>
        <xsd:restriction base="dms:Note"/>
      </xsd:simpleType>
    </xsd:element>
    <xsd:element name="LocLastLocAttemptVersionLookup" ma:index="71" nillable="true" ma:displayName="Loc Last Loc Attempt Version" ma:default="" ma:list="{7DD1DCEC-E449-43D3-891F-7DC62F62AD21}" ma:internalName="LocLastLocAttemptVersionLookup" ma:readOnly="false" ma:showField="LastLocAttemptVersion" ma:web="4873beb7-5857-4685-be1f-d57550cc96cc">
      <xsd:simpleType>
        <xsd:restriction base="dms:Lookup"/>
      </xsd:simpleType>
    </xsd:element>
    <xsd:element name="LocLastLocAttemptVersionTypeLookup" ma:index="72" nillable="true" ma:displayName="Loc Last Loc Attempt Version Type" ma:default="" ma:list="{7DD1DCEC-E449-43D3-891F-7DC62F62AD21}" ma:internalName="LocLastLocAttemptVersionTypeLookup" ma:readOnly="true" ma:showField="LastLocAttemptVersionType" ma:web="4873beb7-5857-4685-be1f-d57550cc96cc">
      <xsd:simpleType>
        <xsd:restriction base="dms:Lookup"/>
      </xsd:simpleType>
    </xsd:element>
    <xsd:element name="LocManualTestRequired" ma:index="73" nillable="true" ma:displayName="Loc Manual Test Required" ma:default="" ma:internalName="LocManualTestRequired" ma:readOnly="false">
      <xsd:simpleType>
        <xsd:restriction base="dms:Boolean"/>
      </xsd:simpleType>
    </xsd:element>
    <xsd:element name="LocMarketGroupTiers2" ma:index="74" nillable="true" ma:displayName="Loc Market Group Tiers" ma:internalName="LocMarketGroupTiers2" ma:readOnly="false">
      <xsd:simpleType>
        <xsd:restriction base="dms:Unknown"/>
      </xsd:simpleType>
    </xsd:element>
    <xsd:element name="LocNewPublishedVersionLookup" ma:index="75" nillable="true" ma:displayName="Loc New Published Version Lookup" ma:default="" ma:list="{7DD1DCEC-E449-43D3-891F-7DC62F62AD21}" ma:internalName="LocNewPublishedVersionLookup" ma:readOnly="true" ma:showField="NewPublishedVersion" ma:web="4873beb7-5857-4685-be1f-d57550cc96cc">
      <xsd:simpleType>
        <xsd:restriction base="dms:Lookup"/>
      </xsd:simpleType>
    </xsd:element>
    <xsd:element name="LocOverallHandbackStatusLookup" ma:index="76" nillable="true" ma:displayName="Loc Overall Handback Status" ma:default="" ma:list="{7DD1DCEC-E449-43D3-891F-7DC62F62AD21}" ma:internalName="LocOverallHandbackStatusLookup" ma:readOnly="true" ma:showField="OverallHandbackStatus" ma:web="4873beb7-5857-4685-be1f-d57550cc96cc">
      <xsd:simpleType>
        <xsd:restriction base="dms:Lookup"/>
      </xsd:simpleType>
    </xsd:element>
    <xsd:element name="LocOverallLocStatusLookup" ma:index="77" nillable="true" ma:displayName="Loc Overall Localize Status" ma:default="" ma:list="{7DD1DCEC-E449-43D3-891F-7DC62F62AD21}" ma:internalName="LocOverallLocStatusLookup" ma:readOnly="true" ma:showField="OverallLocStatus" ma:web="4873beb7-5857-4685-be1f-d57550cc96cc">
      <xsd:simpleType>
        <xsd:restriction base="dms:Lookup"/>
      </xsd:simpleType>
    </xsd:element>
    <xsd:element name="LocOverallPreviewStatusLookup" ma:index="78" nillable="true" ma:displayName="Loc Overall Preview Status" ma:default="" ma:list="{7DD1DCEC-E449-43D3-891F-7DC62F62AD21}" ma:internalName="LocOverallPreviewStatusLookup" ma:readOnly="true" ma:showField="OverallPreviewStatus" ma:web="4873beb7-5857-4685-be1f-d57550cc96cc">
      <xsd:simpleType>
        <xsd:restriction base="dms:Lookup"/>
      </xsd:simpleType>
    </xsd:element>
    <xsd:element name="LocOverallPublishStatusLookup" ma:index="79" nillable="true" ma:displayName="Loc Overall Publish Status" ma:default="" ma:list="{7DD1DCEC-E449-43D3-891F-7DC62F62AD21}" ma:internalName="LocOverallPublishStatusLookup" ma:readOnly="true" ma:showField="OverallPublishStatus" ma:web="4873beb7-5857-4685-be1f-d57550cc96cc">
      <xsd:simpleType>
        <xsd:restriction base="dms:Lookup"/>
      </xsd:simpleType>
    </xsd:element>
    <xsd:element name="IntlLocPriority" ma:index="80" nillable="true" ma:displayName="Loc Priority" ma:default="" ma:internalName="IntlLocPriority" ma:readOnly="false">
      <xsd:simpleType>
        <xsd:restriction base="dms:Unknown"/>
      </xsd:simpleType>
    </xsd:element>
    <xsd:element name="LocProcessedForHandoffsLookup" ma:index="81" nillable="true" ma:displayName="Loc Processed For Handoffs" ma:default="" ma:list="{7DD1DCEC-E449-43D3-891F-7DC62F62AD21}" ma:internalName="LocProcessedForHandoffsLookup" ma:readOnly="true" ma:showField="ProcessedForHandoffs" ma:web="4873beb7-5857-4685-be1f-d57550cc96cc">
      <xsd:simpleType>
        <xsd:restriction base="dms:Lookup"/>
      </xsd:simpleType>
    </xsd:element>
    <xsd:element name="LocProcessedForMarketsLookup" ma:index="82" nillable="true" ma:displayName="Loc Processed For Markets" ma:default="" ma:list="{7DD1DCEC-E449-43D3-891F-7DC62F62AD21}" ma:internalName="LocProcessedForMarketsLookup" ma:readOnly="true" ma:showField="ProcessedForMarkets" ma:web="4873beb7-5857-4685-be1f-d57550cc96cc">
      <xsd:simpleType>
        <xsd:restriction base="dms:Lookup"/>
      </xsd:simpleType>
    </xsd:element>
    <xsd:element name="LocPublishedDependentAssetsLookup" ma:index="83" nillable="true" ma:displayName="Loc Published Dependent Assets" ma:default="" ma:list="{7DD1DCEC-E449-43D3-891F-7DC62F62AD21}" ma:internalName="LocPublishedDependentAssetsLookup" ma:readOnly="true" ma:showField="PublishedDependentAssets" ma:web="4873beb7-5857-4685-be1f-d57550cc96cc">
      <xsd:simpleType>
        <xsd:restriction base="dms:Lookup"/>
      </xsd:simpleType>
    </xsd:element>
    <xsd:element name="LocPublishedLinkedAssetsLookup" ma:index="84" nillable="true" ma:displayName="Loc Published Linked Assets" ma:default="" ma:list="{7DD1DCEC-E449-43D3-891F-7DC62F62AD21}" ma:internalName="LocPublishedLinkedAssetsLookup" ma:readOnly="true" ma:showField="PublishedLinkedAssets" ma:web="4873beb7-5857-4685-be1f-d57550cc96cc">
      <xsd:simpleType>
        <xsd:restriction base="dms:Lookup"/>
      </xsd:simpleType>
    </xsd:element>
    <xsd:element name="LocRecommendedHandoff" ma:index="85" nillable="true" ma:displayName="Loc Recommended Handoff" ma:default="" ma:indexed="true" ma:internalName="LocRecommendedHandoff" ma:readOnly="false">
      <xsd:simpleType>
        <xsd:restriction base="dms:Text"/>
      </xsd:simpleType>
    </xsd:element>
    <xsd:element name="LocalizationTagsTaxHTField0" ma:index="87" nillable="true" ma:taxonomy="true" ma:internalName="LocalizationTagsTaxHTField0" ma:taxonomyFieldName="LocalizationTags" ma:displayName="Localization Tags" ma:readOnly="false" ma:default="" ma:fieldId="{00f02cb3-2c7c-424a-9c61-10e9b6878429}"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8" nillable="true" ma:displayName="Machine Translated" ma:default="" ma:internalName="MachineTranslated" ma:readOnly="false">
      <xsd:simpleType>
        <xsd:restriction base="dms:Boolean"/>
      </xsd:simpleType>
    </xsd:element>
    <xsd:element name="Manager" ma:index="89" nillable="true" ma:displayName="Manager" ma:hidden="true" ma:internalName="Manager" ma:readOnly="false">
      <xsd:simpleType>
        <xsd:restriction base="dms:Text"/>
      </xsd:simpleType>
    </xsd:element>
    <xsd:element name="Markets" ma:index="90" nillable="true" ma:displayName="Markets" ma:default="" ma:description="Leave blank to show in all markets" ma:list="{2FBD1B11-2ACE-4FDC-B5A3-635D4ADF6F1B}" ma:internalName="Markets" ma:readOnly="false" ma:showField="MarketNa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Milestone" ma:index="91" nillable="true" ma:displayName="Milestone" ma:default="" ma:internalName="Milestone" ma:readOnly="false">
      <xsd:simpleType>
        <xsd:restriction base="dms:Unknown"/>
      </xsd:simpleType>
    </xsd:element>
    <xsd:element name="TPNamespace" ma:index="94" nillable="true" ma:displayName="Namespace" ma:default="" ma:internalName="TPNamespace">
      <xsd:simpleType>
        <xsd:restriction base="dms:Text"/>
      </xsd:simpleType>
    </xsd:element>
    <xsd:element name="NumericId" ma:index="95" nillable="true" ma:displayName="Numeric ID" ma:default="" ma:indexed="true" ma:internalName="NumericId" ma:readOnly="false">
      <xsd:simpleType>
        <xsd:restriction base="dms:Number"/>
      </xsd:simpleType>
    </xsd:element>
    <xsd:element name="NumOfRatingsLookup" ma:index="96" nillable="true" ma:displayName="NumOfRatings" ma:default="" ma:list="{9E343742-310B-4684-A24C-1D137CB4B230}" ma:internalName="NumOfRatingsLookup" ma:readOnly="true" ma:showField="NumOfRating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OOCacheId" ma:index="97" nillable="true" ma:displayName="OOCacheId" ma:internalName="OOCacheId" ma:readOnly="false">
      <xsd:simpleType>
        <xsd:restriction base="dms:Text"/>
      </xsd:simpleType>
    </xsd:element>
    <xsd:element name="OpenTemplate" ma:index="98" nillable="true" ma:displayName="Open Template" ma:default="true" ma:internalName="OpenTemplate">
      <xsd:simpleType>
        <xsd:restriction base="dms:Boolean"/>
      </xsd:simpleType>
    </xsd:element>
    <xsd:element name="OriginAsset" ma:index="99" nillable="true" ma:displayName="Origin Asset" ma:default="" ma:internalName="OriginAsset" ma:readOnly="false">
      <xsd:simpleType>
        <xsd:restriction base="dms:Text"/>
      </xsd:simpleType>
    </xsd:element>
    <xsd:element name="OriginalRelease" ma:index="100"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1" nillable="true" ma:displayName="Original Source Market Group" ma:default="" ma:internalName="OriginalSourceMarket" ma:readOnly="false">
      <xsd:simpleType>
        <xsd:restriction base="dms:Text"/>
      </xsd:simpleType>
    </xsd:element>
    <xsd:element name="OutputCachingOn" ma:index="102" nillable="true" ma:displayName="Output Caching" ma:default="true" ma:hidden="true" ma:internalName="OutputCachingOn" ma:readOnly="false">
      <xsd:simpleType>
        <xsd:restriction base="dms:Boolean"/>
      </xsd:simpleType>
    </xsd:element>
    <xsd:element name="ParentAssetId" ma:index="103" nillable="true" ma:displayName="Parent Asset Id" ma:default="" ma:internalName="ParentAssetId" ma:readOnly="false">
      <xsd:simpleType>
        <xsd:restriction base="dms:Text"/>
      </xsd:simpleType>
    </xsd:element>
    <xsd:element name="PlannedPubDate" ma:index="104" nillable="true" ma:displayName="Planned Publish Date" ma:default="" ma:indexed="true" ma:internalName="PlannedPubDate" ma:readOnly="false">
      <xsd:simpleType>
        <xsd:restriction base="dms:DateTime"/>
      </xsd:simpleType>
    </xsd:element>
    <xsd:element name="PolicheckWords" ma:index="105" nillable="true" ma:displayName="Policheck Words" ma:default="" ma:internalName="PolicheckWords" ma:readOnly="false">
      <xsd:simpleType>
        <xsd:restriction base="dms:Text"/>
      </xsd:simpleType>
    </xsd:element>
    <xsd:element name="BusinessGroup" ma:index="106" nillable="true" ma:displayName="Product Division Owner" ma:default="" ma:internalName="BusinessGroup" ma:readOnly="false">
      <xsd:simpleType>
        <xsd:restriction base="dms:Unknown"/>
      </xsd:simpleType>
    </xsd:element>
    <xsd:element name="UAProjectedTotalWords" ma:index="107" nillable="true" ma:displayName="Projected Word Count" ma:default="" ma:internalName="UAProjectedTotalWords" ma:readOnly="false">
      <xsd:simpleType>
        <xsd:restriction base="dms:Unknown"/>
      </xsd:simpleType>
    </xsd:element>
    <xsd:element name="Provider" ma:index="108" nillable="true" ma:displayName="Provider" ma:default="" ma:internalName="Provider" ma:readOnly="false">
      <xsd:simpleType>
        <xsd:restriction base="dms:Unknown"/>
      </xsd:simpleType>
    </xsd:element>
    <xsd:element name="Providers" ma:index="109" nillable="true" ma:displayName="Providers" ma:default="" ma:internalName="Providers">
      <xsd:simpleType>
        <xsd:restriction base="dms:Unknown"/>
      </xsd:simpleType>
    </xsd:element>
    <xsd:element name="PublishStatusLookup" ma:index="110" nillable="true" ma:displayName="Publish Status" ma:default="" ma:list="{9E343742-310B-4684-A24C-1D137CB4B230}" ma:internalName="PublishStatusLookup" ma:readOnly="false" ma:showField="PublishStatu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PublishTargets" ma:index="111" nillable="true" ma:displayName="Publish Target" ma:default="OfficeOnlineVNext" ma:internalName="PublishTargets" ma:readOnly="false">
      <xsd:simpleType>
        <xsd:restriction base="dms:Unknown"/>
      </xsd:simpleType>
    </xsd:element>
    <xsd:element name="RecommendationsModifier" ma:index="112" nillable="true" ma:displayName="Recommendations Modifier" ma:default="" ma:internalName="RecommendationsModifier" ma:readOnly="false">
      <xsd:simpleType>
        <xsd:restriction base="dms:Number"/>
      </xsd:simpleType>
    </xsd:element>
    <xsd:element name="ArtSampleDocs" ma:index="113" nillable="true" ma:displayName="Sample Docs" ma:default="" ma:hidden="true" ma:internalName="ArtSampleDocs" ma:readOnly="false">
      <xsd:simpleType>
        <xsd:restriction base="dms:Text"/>
      </xsd:simpleType>
    </xsd:element>
    <xsd:element name="ScenarioTagsTaxHTField0" ma:index="115" nillable="true" ma:taxonomy="true" ma:internalName="ScenarioTagsTaxHTField0" ma:taxonomyFieldName="ScenarioTags" ma:displayName="Scenarios" ma:readOnly="false" ma:default="" ma:fieldId="{93aef74d-6c78-4815-8310-51477dceeccc}"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7"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8" nillable="true" ma:displayName="Source Title" ma:default="" ma:indexed="true" ma:internalName="SourceTitle" ma:readOnly="false">
      <xsd:simpleType>
        <xsd:restriction base="dms:Text"/>
      </xsd:simpleType>
    </xsd:element>
    <xsd:element name="CSXSubmissionDate" ma:index="119" nillable="true" ma:displayName="Submission Date" ma:default="" ma:internalName="CSXSubmissionDate" ma:readOnly="false">
      <xsd:simpleType>
        <xsd:restriction base="dms:DateTime"/>
      </xsd:simpleType>
    </xsd:element>
    <xsd:element name="SubmitterId" ma:index="120" nillable="true" ma:displayName="Submitter ID" ma:default="" ma:internalName="SubmitterId" ma:readOnly="false">
      <xsd:simpleType>
        <xsd:restriction base="dms:Text"/>
      </xsd:simpleType>
    </xsd:element>
    <xsd:element name="TaxCatchAll" ma:index="121" nillable="true" ma:displayName="Taxonomy Catch All Column" ma:hidden="true" ma:list="{530f955b-6704-4601-bd83-f81d87f1e440}" ma:internalName="TaxCatchAll" ma:showField="CatchAllData"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axCatchAllLabel" ma:index="122" nillable="true" ma:displayName="Taxonomy Catch All Column1" ma:hidden="true" ma:list="{530f955b-6704-4601-bd83-f81d87f1e440}" ma:internalName="TaxCatchAllLabel" ma:readOnly="true" ma:showField="CatchAllDataLabel"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emplateStatus" ma:index="123" nillable="true" ma:displayName="Template Status" ma:default="" ma:internalName="TemplateStatus">
      <xsd:simpleType>
        <xsd:restriction base="dms:Unknown"/>
      </xsd:simpleType>
    </xsd:element>
    <xsd:element name="TemplateTemplateType" ma:index="124" nillable="true" ma:displayName="Template Type" ma:default="" ma:internalName="TemplateTemplateType">
      <xsd:simpleType>
        <xsd:restriction base="dms:Unknown"/>
      </xsd:simpleType>
    </xsd:element>
    <xsd:element name="ThumbnailAssetId" ma:index="125" nillable="true" ma:displayName="Thumbnail Image Asset" ma:default="" ma:internalName="ThumbnailAssetId" ma:readOnly="false">
      <xsd:simpleType>
        <xsd:restriction base="dms:Text"/>
      </xsd:simpleType>
    </xsd:element>
    <xsd:element name="TimesCloned" ma:index="126" nillable="true" ma:displayName="Times Cloned" ma:default="" ma:internalName="TimesCloned" ma:readOnly="false">
      <xsd:simpleType>
        <xsd:restriction base="dms:Number"/>
      </xsd:simpleType>
    </xsd:element>
    <xsd:element name="TrustLevel" ma:index="128" nillable="true" ma:displayName="Trust Level" ma:default="1 Microsoft Managed Content" ma:internalName="TrustLevel" ma:readOnly="false">
      <xsd:simpleType>
        <xsd:restriction base="dms:Unknown"/>
      </xsd:simpleType>
    </xsd:element>
    <xsd:element name="UALocComments" ma:index="129" nillable="true" ma:displayName="UA Loc Comments" ma:default="" ma:internalName="UALocComments" ma:readOnly="false">
      <xsd:simpleType>
        <xsd:restriction base="dms:Note"/>
      </xsd:simpleType>
    </xsd:element>
    <xsd:element name="UALocRecommendation" ma:index="130"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1" nillable="true" ma:displayName="UA Notes" ma:default="" ma:internalName="UANotes" ma:readOnly="false">
      <xsd:simpleType>
        <xsd:restriction base="dms:Note"/>
      </xsd:simpleType>
    </xsd:element>
    <xsd:element name="TPAppVersion" ma:index="132" nillable="true" ma:displayName="Version" ma:default="" ma:internalName="TPAppVersion">
      <xsd:simpleType>
        <xsd:restriction base="dms:Text"/>
      </xsd:simpleType>
    </xsd:element>
    <xsd:element name="VoteCount" ma:index="133"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2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694676-EBD1-41A8-99F0-10350E9943CA}">
  <ds:schemaRefs>
    <ds:schemaRef ds:uri="http://schemas.microsoft.com/sharepoint/v3/contenttype/forms"/>
  </ds:schemaRefs>
</ds:datastoreItem>
</file>

<file path=customXml/itemProps2.xml><?xml version="1.0" encoding="utf-8"?>
<ds:datastoreItem xmlns:ds="http://schemas.openxmlformats.org/officeDocument/2006/customXml" ds:itemID="{89C047CD-CA82-41BB-8F7D-CC5E1A19DA74}">
  <ds:schemaRefs>
    <ds:schemaRef ds:uri="http://schemas.microsoft.com/office/2006/metadata/properties"/>
    <ds:schemaRef ds:uri="http://schemas.microsoft.com/office/infopath/2007/PartnerControls"/>
    <ds:schemaRef ds:uri="4873beb7-5857-4685-be1f-d57550cc96cc"/>
  </ds:schemaRefs>
</ds:datastoreItem>
</file>

<file path=customXml/itemProps3.xml><?xml version="1.0" encoding="utf-8"?>
<ds:datastoreItem xmlns:ds="http://schemas.openxmlformats.org/officeDocument/2006/customXml" ds:itemID="{B33A42E7-6E52-4AB6-88A2-388B4AB83B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73beb7-5857-4685-be1f-d57550cc96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Pleading_audio transcription.dotx</Template>
  <TotalTime>0</TotalTime>
  <Pages>3</Pages>
  <Words>710</Words>
  <Characters>4049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2018-10-24T03:36:00Z</dcterms:created>
  <dcterms:modified xsi:type="dcterms:W3CDTF">2018-10-24T03:36:00Z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0x0101006EDDDB5EE6D98C44930B742096920B300400F5B6D36B3EF94B4E9A635CDF2A18F5B8</vt:lpwstr>
  </property>
  <property fmtid="{D5CDD505-2E9C-101B-9397-08002B2CF9AE}" pid="3" name="InternalTags">
    <vt:lpwstr/>
  </property>
  <property fmtid="{D5CDD505-2E9C-101B-9397-08002B2CF9AE}" pid="4" name="FeatureTags">
    <vt:lpwstr/>
  </property>
  <property fmtid="{D5CDD505-2E9C-101B-9397-08002B2CF9AE}" pid="5" name="LocalizationTags">
    <vt:lpwstr/>
  </property>
  <property fmtid="{D5CDD505-2E9C-101B-9397-08002B2CF9AE}" pid="6" name="ScenarioTags">
    <vt:lpwstr/>
  </property>
  <property fmtid="{D5CDD505-2E9C-101B-9397-08002B2CF9AE}" pid="7" name="CampaignTags">
    <vt:lpwstr/>
  </property>
</Properties>
</file>